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26" w:rsidRDefault="001744DE">
      <w:pPr>
        <w:spacing w:line="360" w:lineRule="auto"/>
        <w:ind w:right="-328"/>
        <w:jc w:val="both"/>
        <w:rPr>
          <w:rFonts w:ascii="Times New Roman" w:eastAsia="Times New Roman" w:hAnsi="Times New Roman" w:cs="Times New Roman"/>
          <w:b/>
          <w:sz w:val="28"/>
          <w:lang w:bidi="ar-EG"/>
        </w:rPr>
      </w:pPr>
      <w:r>
        <w:rPr>
          <w:rFonts w:ascii="Times New Roman" w:eastAsia="Times New Roman" w:hAnsi="Times New Roman" w:cs="Times New Roman"/>
          <w:b/>
          <w:sz w:val="28"/>
        </w:rPr>
        <w:t xml:space="preserve">Molecular studies of </w:t>
      </w:r>
      <w:r w:rsidR="004A3042">
        <w:rPr>
          <w:rFonts w:ascii="Times New Roman" w:eastAsia="Times New Roman" w:hAnsi="Times New Roman" w:cs="Times New Roman"/>
          <w:b/>
          <w:sz w:val="28"/>
        </w:rPr>
        <w:t xml:space="preserve">virulence genes of </w:t>
      </w:r>
      <w:r>
        <w:rPr>
          <w:rFonts w:ascii="Times New Roman" w:eastAsia="Times New Roman" w:hAnsi="Times New Roman" w:cs="Times New Roman"/>
          <w:b/>
          <w:i/>
          <w:sz w:val="28"/>
        </w:rPr>
        <w:t>Salmonella Typhimurium</w:t>
      </w:r>
      <w:r w:rsidR="007242C6">
        <w:rPr>
          <w:rFonts w:ascii="Times New Roman" w:eastAsia="Times New Roman" w:hAnsi="Times New Roman" w:cs="Times New Roman"/>
          <w:b/>
          <w:sz w:val="28"/>
        </w:rPr>
        <w:t xml:space="preserve"> causing mastitis</w:t>
      </w:r>
      <w:r w:rsidR="007242C6">
        <w:rPr>
          <w:rFonts w:ascii="Times New Roman" w:eastAsia="Times New Roman" w:hAnsi="Times New Roman" w:cs="Times New Roman" w:hint="cs"/>
          <w:b/>
          <w:sz w:val="28"/>
          <w:rtl/>
        </w:rPr>
        <w:t xml:space="preserve"> </w:t>
      </w:r>
      <w:r w:rsidR="007242C6">
        <w:rPr>
          <w:rFonts w:ascii="Times New Roman" w:eastAsia="Times New Roman" w:hAnsi="Times New Roman" w:cs="Times New Roman"/>
          <w:b/>
          <w:sz w:val="28"/>
          <w:lang w:bidi="ar-EG"/>
        </w:rPr>
        <w:t>in cattle.</w:t>
      </w:r>
    </w:p>
    <w:p w:rsidR="00190326" w:rsidRDefault="004A3042">
      <w:pPr>
        <w:rPr>
          <w:rFonts w:ascii="Times New Roman" w:eastAsia="Times New Roman" w:hAnsi="Times New Roman" w:cs="Times New Roman"/>
          <w:b/>
          <w:sz w:val="24"/>
        </w:rPr>
      </w:pPr>
      <w:r>
        <w:rPr>
          <w:rFonts w:ascii="Times New Roman" w:eastAsia="Times New Roman" w:hAnsi="Times New Roman" w:cs="Times New Roman"/>
          <w:b/>
          <w:sz w:val="24"/>
        </w:rPr>
        <w:t>*Ashraf</w:t>
      </w:r>
      <w:r w:rsidR="00444DCE">
        <w:rPr>
          <w:rFonts w:ascii="Times New Roman" w:eastAsia="Times New Roman" w:hAnsi="Times New Roman" w:cs="Times New Roman"/>
          <w:b/>
          <w:sz w:val="24"/>
        </w:rPr>
        <w:t xml:space="preserve"> A. </w:t>
      </w:r>
      <w:proofErr w:type="spellStart"/>
      <w:r w:rsidR="00444DCE">
        <w:rPr>
          <w:rFonts w:ascii="Times New Roman" w:eastAsia="Times New Roman" w:hAnsi="Times New Roman" w:cs="Times New Roman"/>
          <w:b/>
          <w:sz w:val="24"/>
        </w:rPr>
        <w:t>Abd</w:t>
      </w:r>
      <w:proofErr w:type="spellEnd"/>
      <w:r w:rsidR="00444DCE">
        <w:rPr>
          <w:rFonts w:ascii="Times New Roman" w:eastAsia="Times New Roman" w:hAnsi="Times New Roman" w:cs="Times New Roman"/>
          <w:b/>
          <w:sz w:val="24"/>
        </w:rPr>
        <w:t xml:space="preserve"> El- </w:t>
      </w:r>
      <w:proofErr w:type="spellStart"/>
      <w:r w:rsidR="00444DCE">
        <w:rPr>
          <w:rFonts w:ascii="Times New Roman" w:eastAsia="Times New Roman" w:hAnsi="Times New Roman" w:cs="Times New Roman"/>
          <w:b/>
          <w:sz w:val="24"/>
        </w:rPr>
        <w:t>Tawab</w:t>
      </w:r>
      <w:proofErr w:type="spellEnd"/>
      <w:r w:rsidR="00444DCE">
        <w:rPr>
          <w:rFonts w:ascii="Times New Roman" w:eastAsia="Times New Roman" w:hAnsi="Times New Roman" w:cs="Times New Roman"/>
          <w:b/>
          <w:sz w:val="24"/>
        </w:rPr>
        <w:t xml:space="preserve">. </w:t>
      </w:r>
      <w:proofErr w:type="gramStart"/>
      <w:r w:rsidR="00444DCE">
        <w:rPr>
          <w:rFonts w:ascii="Times New Roman" w:eastAsia="Times New Roman" w:hAnsi="Times New Roman" w:cs="Times New Roman"/>
          <w:b/>
          <w:sz w:val="24"/>
        </w:rPr>
        <w:t>and</w:t>
      </w:r>
      <w:proofErr w:type="gramEnd"/>
      <w:r w:rsidR="00444DCE">
        <w:rPr>
          <w:rFonts w:ascii="Times New Roman" w:eastAsia="Times New Roman" w:hAnsi="Times New Roman" w:cs="Times New Roman"/>
          <w:b/>
          <w:sz w:val="24"/>
        </w:rPr>
        <w:t xml:space="preserve"> **Ashraf</w:t>
      </w:r>
      <w:r w:rsidR="00444DCE">
        <w:rPr>
          <w:rFonts w:ascii="Times New Roman" w:eastAsia="Times New Roman" w:hAnsi="Times New Roman" w:cs="Times New Roman" w:hint="cs"/>
          <w:b/>
          <w:sz w:val="24"/>
          <w:rtl/>
        </w:rPr>
        <w:t xml:space="preserve"> </w:t>
      </w:r>
      <w:proofErr w:type="spellStart"/>
      <w:r>
        <w:rPr>
          <w:rFonts w:ascii="Times New Roman" w:eastAsia="Times New Roman" w:hAnsi="Times New Roman" w:cs="Times New Roman"/>
          <w:b/>
          <w:sz w:val="24"/>
        </w:rPr>
        <w:t>M.Nabih</w:t>
      </w:r>
      <w:proofErr w:type="spellEnd"/>
      <w:r w:rsidR="0072034E">
        <w:rPr>
          <w:rFonts w:ascii="Times New Roman" w:eastAsia="Times New Roman" w:hAnsi="Times New Roman" w:cs="Times New Roman"/>
          <w:b/>
          <w:sz w:val="24"/>
        </w:rPr>
        <w:t>, *</w:t>
      </w:r>
      <w:proofErr w:type="spellStart"/>
      <w:r w:rsidR="0072034E">
        <w:rPr>
          <w:rFonts w:ascii="Times New Roman" w:eastAsia="Times New Roman" w:hAnsi="Times New Roman" w:cs="Times New Roman"/>
          <w:b/>
          <w:sz w:val="24"/>
        </w:rPr>
        <w:t>Marwah</w:t>
      </w:r>
      <w:proofErr w:type="spellEnd"/>
      <w:r w:rsidR="0072034E">
        <w:rPr>
          <w:rFonts w:ascii="Times New Roman" w:eastAsia="Times New Roman" w:hAnsi="Times New Roman" w:cs="Times New Roman"/>
          <w:b/>
          <w:sz w:val="24"/>
        </w:rPr>
        <w:t xml:space="preserve"> H. </w:t>
      </w:r>
      <w:proofErr w:type="spellStart"/>
      <w:r w:rsidR="0072034E">
        <w:rPr>
          <w:rFonts w:ascii="Times New Roman" w:eastAsia="Times New Roman" w:hAnsi="Times New Roman" w:cs="Times New Roman"/>
          <w:b/>
          <w:sz w:val="24"/>
        </w:rPr>
        <w:t>Abd</w:t>
      </w:r>
      <w:proofErr w:type="spellEnd"/>
      <w:r w:rsidR="0072034E">
        <w:rPr>
          <w:rFonts w:ascii="Times New Roman" w:eastAsia="Times New Roman" w:hAnsi="Times New Roman" w:cs="Times New Roman"/>
          <w:b/>
          <w:sz w:val="24"/>
        </w:rPr>
        <w:t xml:space="preserve"> Ali.</w:t>
      </w:r>
    </w:p>
    <w:p w:rsidR="00190326" w:rsidRDefault="004A3042">
      <w:pPr>
        <w:rPr>
          <w:rFonts w:ascii="Times New Roman" w:eastAsia="Times New Roman" w:hAnsi="Times New Roman" w:cs="Times New Roman"/>
          <w:b/>
        </w:rPr>
      </w:pPr>
      <w:r>
        <w:rPr>
          <w:rFonts w:ascii="Times New Roman" w:eastAsia="Times New Roman" w:hAnsi="Times New Roman" w:cs="Times New Roman"/>
          <w:b/>
        </w:rPr>
        <w:t xml:space="preserve">*Veterinary Collage- </w:t>
      </w:r>
      <w:proofErr w:type="spellStart"/>
      <w:r>
        <w:rPr>
          <w:rFonts w:ascii="Times New Roman" w:eastAsia="Times New Roman" w:hAnsi="Times New Roman" w:cs="Times New Roman"/>
          <w:b/>
        </w:rPr>
        <w:t>Banha</w:t>
      </w:r>
      <w:proofErr w:type="spellEnd"/>
      <w:r>
        <w:rPr>
          <w:rFonts w:ascii="Times New Roman" w:eastAsia="Times New Roman" w:hAnsi="Times New Roman" w:cs="Times New Roman"/>
          <w:b/>
        </w:rPr>
        <w:t xml:space="preserve"> University  </w:t>
      </w:r>
    </w:p>
    <w:p w:rsidR="00B03E57" w:rsidRDefault="004A3042" w:rsidP="00B03E57">
      <w:pPr>
        <w:rPr>
          <w:rFonts w:ascii="Times New Roman" w:eastAsia="Times New Roman" w:hAnsi="Times New Roman" w:cs="Times New Roman"/>
          <w:b/>
        </w:rPr>
      </w:pPr>
      <w:r>
        <w:rPr>
          <w:rFonts w:ascii="Times New Roman" w:eastAsia="Times New Roman" w:hAnsi="Times New Roman" w:cs="Times New Roman"/>
          <w:b/>
        </w:rPr>
        <w:t xml:space="preserve">*Faculty of Veterinary Medicine, </w:t>
      </w:r>
      <w:proofErr w:type="spellStart"/>
      <w:r>
        <w:rPr>
          <w:rFonts w:ascii="Times New Roman" w:eastAsia="Times New Roman" w:hAnsi="Times New Roman" w:cs="Times New Roman"/>
          <w:b/>
        </w:rPr>
        <w:t>Benha</w:t>
      </w:r>
      <w:proofErr w:type="spellEnd"/>
      <w:r>
        <w:rPr>
          <w:rFonts w:ascii="Times New Roman" w:eastAsia="Times New Roman" w:hAnsi="Times New Roman" w:cs="Times New Roman"/>
          <w:b/>
        </w:rPr>
        <w:t xml:space="preserve"> University.</w:t>
      </w:r>
    </w:p>
    <w:p w:rsidR="00B03E57" w:rsidRDefault="004A3042" w:rsidP="00B03E57">
      <w:pPr>
        <w:rPr>
          <w:rFonts w:ascii="Times New Roman" w:eastAsia="Times New Roman" w:hAnsi="Times New Roman" w:cs="Times New Roman"/>
          <w:b/>
        </w:rPr>
      </w:pPr>
      <w:r>
        <w:rPr>
          <w:rFonts w:ascii="Times New Roman" w:eastAsia="Times New Roman" w:hAnsi="Times New Roman" w:cs="Times New Roman"/>
          <w:b/>
        </w:rPr>
        <w:t>** Anima Reprodu</w:t>
      </w:r>
      <w:r w:rsidR="0072034E">
        <w:rPr>
          <w:rFonts w:ascii="Times New Roman" w:eastAsia="Times New Roman" w:hAnsi="Times New Roman" w:cs="Times New Roman"/>
          <w:b/>
        </w:rPr>
        <w:t>ction Research Institute (ARRI)</w:t>
      </w:r>
      <w:r>
        <w:rPr>
          <w:rFonts w:ascii="Times New Roman" w:eastAsia="Times New Roman" w:hAnsi="Times New Roman" w:cs="Times New Roman"/>
          <w:b/>
        </w:rPr>
        <w:t>, Haram / Giza</w:t>
      </w:r>
    </w:p>
    <w:p w:rsidR="00190326" w:rsidRPr="0072034E" w:rsidRDefault="004A3042" w:rsidP="00B03E57">
      <w:pPr>
        <w:rPr>
          <w:rFonts w:ascii="Times New Roman" w:eastAsia="Times New Roman" w:hAnsi="Times New Roman" w:cs="Times New Roman"/>
          <w:b/>
        </w:rPr>
      </w:pPr>
      <w:r>
        <w:rPr>
          <w:rFonts w:ascii="Times New Roman" w:eastAsia="Times New Roman" w:hAnsi="Times New Roman" w:cs="Times New Roman"/>
          <w:b/>
          <w:sz w:val="24"/>
        </w:rPr>
        <w:t>ABSTRACT</w:t>
      </w:r>
    </w:p>
    <w:p w:rsidR="00190326" w:rsidRPr="00B04D1C" w:rsidRDefault="004A3042" w:rsidP="00556831">
      <w:pPr>
        <w:autoSpaceDE w:val="0"/>
        <w:autoSpaceDN w:val="0"/>
        <w:adjustRightInd w:val="0"/>
        <w:jc w:val="both"/>
        <w:rPr>
          <w:rFonts w:asciiTheme="majorBidi" w:hAnsiTheme="majorBidi" w:cstheme="majorBidi"/>
          <w:color w:val="000000" w:themeColor="text1"/>
          <w:sz w:val="24"/>
          <w:szCs w:val="24"/>
          <w:lang w:bidi="ar-EG"/>
        </w:rPr>
      </w:pPr>
      <w:r>
        <w:rPr>
          <w:rFonts w:ascii="Times New Roman" w:eastAsia="Times New Roman" w:hAnsi="Times New Roman" w:cs="Times New Roman"/>
          <w:sz w:val="24"/>
        </w:rPr>
        <w:t>A total o</w:t>
      </w:r>
      <w:r w:rsidR="005F24CD">
        <w:rPr>
          <w:rFonts w:ascii="Times New Roman" w:eastAsia="Times New Roman" w:hAnsi="Times New Roman" w:cs="Times New Roman"/>
          <w:sz w:val="24"/>
        </w:rPr>
        <w:t xml:space="preserve">f </w:t>
      </w:r>
      <w:r>
        <w:rPr>
          <w:rFonts w:ascii="Times New Roman" w:eastAsia="Times New Roman" w:hAnsi="Times New Roman" w:cs="Times New Roman"/>
          <w:sz w:val="24"/>
        </w:rPr>
        <w:t xml:space="preserve">213 milk samples from clinically </w:t>
      </w:r>
      <w:proofErr w:type="spellStart"/>
      <w:r>
        <w:rPr>
          <w:rFonts w:ascii="Times New Roman" w:eastAsia="Times New Roman" w:hAnsi="Times New Roman" w:cs="Times New Roman"/>
          <w:sz w:val="24"/>
        </w:rPr>
        <w:t>mastitic</w:t>
      </w:r>
      <w:proofErr w:type="spellEnd"/>
      <w:r>
        <w:rPr>
          <w:rFonts w:ascii="Times New Roman" w:eastAsia="Times New Roman" w:hAnsi="Times New Roman" w:cs="Times New Roman"/>
          <w:sz w:val="24"/>
        </w:rPr>
        <w:t xml:space="preserve"> </w:t>
      </w:r>
      <w:r w:rsidR="0072034E">
        <w:rPr>
          <w:rFonts w:ascii="Times New Roman" w:eastAsia="Times New Roman" w:hAnsi="Times New Roman" w:cs="Times New Roman"/>
          <w:sz w:val="24"/>
        </w:rPr>
        <w:t xml:space="preserve">cattle cows were collected from </w:t>
      </w:r>
      <w:proofErr w:type="spellStart"/>
      <w:r w:rsidR="007242C6">
        <w:rPr>
          <w:rFonts w:ascii="Times New Roman" w:eastAsia="Times New Roman" w:hAnsi="Times New Roman" w:cs="Times New Roman"/>
          <w:sz w:val="24"/>
        </w:rPr>
        <w:t>diffierent</w:t>
      </w:r>
      <w:proofErr w:type="spellEnd"/>
      <w:r w:rsidR="007242C6">
        <w:rPr>
          <w:rFonts w:ascii="Times New Roman" w:eastAsia="Times New Roman" w:hAnsi="Times New Roman" w:cs="Times New Roman"/>
          <w:sz w:val="24"/>
        </w:rPr>
        <w:t xml:space="preserve"> Governorates</w:t>
      </w:r>
      <w:r w:rsidR="007242C6">
        <w:rPr>
          <w:rFonts w:ascii="Times New Roman" w:eastAsia="Times New Roman" w:hAnsi="Times New Roman" w:cs="Times New Roman" w:hint="cs"/>
          <w:sz w:val="24"/>
          <w:rtl/>
        </w:rPr>
        <w:t xml:space="preserve"> </w:t>
      </w:r>
      <w:r w:rsidR="007242C6">
        <w:rPr>
          <w:rFonts w:ascii="Times New Roman" w:eastAsia="Times New Roman" w:hAnsi="Times New Roman" w:cs="Times New Roman"/>
          <w:sz w:val="24"/>
        </w:rPr>
        <w:t xml:space="preserve">of </w:t>
      </w:r>
      <w:r>
        <w:rPr>
          <w:rFonts w:ascii="Times New Roman" w:eastAsia="Times New Roman" w:hAnsi="Times New Roman" w:cs="Times New Roman"/>
          <w:sz w:val="24"/>
        </w:rPr>
        <w:t xml:space="preserve">Egypt and transferred in ice box as soon as possible to Bacteriological lab. in Animal Reproduction </w:t>
      </w:r>
      <w:r w:rsidR="0072034E">
        <w:rPr>
          <w:rFonts w:ascii="Times New Roman" w:eastAsia="Times New Roman" w:hAnsi="Times New Roman" w:cs="Times New Roman"/>
          <w:sz w:val="24"/>
        </w:rPr>
        <w:t>Research</w:t>
      </w:r>
      <w:r w:rsidR="00E0678C">
        <w:rPr>
          <w:rFonts w:ascii="Times New Roman" w:eastAsia="Times New Roman" w:hAnsi="Times New Roman" w:cs="Times New Roman" w:hint="cs"/>
          <w:sz w:val="24"/>
          <w:rtl/>
        </w:rPr>
        <w:t xml:space="preserve"> </w:t>
      </w:r>
      <w:r>
        <w:rPr>
          <w:rFonts w:ascii="Times New Roman" w:eastAsia="Times New Roman" w:hAnsi="Times New Roman" w:cs="Times New Roman"/>
          <w:sz w:val="24"/>
        </w:rPr>
        <w:t>Institute</w:t>
      </w:r>
      <w:r w:rsidR="00E0678C">
        <w:rPr>
          <w:rFonts w:ascii="Times New Roman" w:eastAsia="Times New Roman" w:hAnsi="Times New Roman" w:cs="Times New Roman" w:hint="cs"/>
          <w:sz w:val="24"/>
          <w:rtl/>
        </w:rPr>
        <w:t xml:space="preserve"> </w:t>
      </w:r>
      <w:r>
        <w:rPr>
          <w:rFonts w:ascii="Times New Roman" w:eastAsia="Times New Roman" w:hAnsi="Times New Roman" w:cs="Times New Roman"/>
          <w:sz w:val="24"/>
        </w:rPr>
        <w:t>(ARRI) in G</w:t>
      </w:r>
      <w:r w:rsidR="007242C6">
        <w:rPr>
          <w:rFonts w:ascii="Times New Roman" w:eastAsia="Times New Roman" w:hAnsi="Times New Roman" w:cs="Times New Roman"/>
          <w:sz w:val="24"/>
        </w:rPr>
        <w:t>iza Governorate (AL-Haram) for b</w:t>
      </w:r>
      <w:r>
        <w:rPr>
          <w:rFonts w:ascii="Times New Roman" w:eastAsia="Times New Roman" w:hAnsi="Times New Roman" w:cs="Times New Roman"/>
          <w:sz w:val="24"/>
        </w:rPr>
        <w:t xml:space="preserve">acteriological examination of most important </w:t>
      </w:r>
      <w:r w:rsidR="0072034E">
        <w:rPr>
          <w:rFonts w:ascii="Times New Roman" w:eastAsia="Times New Roman" w:hAnsi="Times New Roman" w:cs="Times New Roman"/>
          <w:sz w:val="24"/>
        </w:rPr>
        <w:t>pathogens</w:t>
      </w:r>
      <w:r>
        <w:rPr>
          <w:rFonts w:ascii="Times New Roman" w:eastAsia="Times New Roman" w:hAnsi="Times New Roman" w:cs="Times New Roman"/>
          <w:sz w:val="24"/>
        </w:rPr>
        <w:t xml:space="preserve"> causing clinical mastitis with special references for isolation and strict identification of </w:t>
      </w:r>
      <w:r>
        <w:rPr>
          <w:rFonts w:ascii="Times New Roman" w:eastAsia="Times New Roman" w:hAnsi="Times New Roman" w:cs="Times New Roman"/>
          <w:i/>
          <w:sz w:val="24"/>
        </w:rPr>
        <w:t>Salmonella species</w:t>
      </w:r>
      <w:r>
        <w:rPr>
          <w:rFonts w:ascii="Times New Roman" w:eastAsia="Times New Roman" w:hAnsi="Times New Roman" w:cs="Times New Roman"/>
          <w:sz w:val="24"/>
        </w:rPr>
        <w:t>. All samples were collected during the period from December 2016 till July 2017 fro</w:t>
      </w:r>
      <w:r w:rsidR="007242C6">
        <w:rPr>
          <w:rFonts w:ascii="Times New Roman" w:eastAsia="Times New Roman" w:hAnsi="Times New Roman" w:cs="Times New Roman"/>
          <w:sz w:val="24"/>
        </w:rPr>
        <w:t xml:space="preserve">m governorates of Egypt. </w:t>
      </w:r>
      <w:r>
        <w:rPr>
          <w:rFonts w:ascii="Times New Roman" w:eastAsia="Times New Roman" w:hAnsi="Times New Roman" w:cs="Times New Roman"/>
          <w:sz w:val="24"/>
        </w:rPr>
        <w:t>The bacteriological investigations revealed that 8 (3.7%) of salmonella isolates were identified</w:t>
      </w:r>
      <w:r w:rsidR="007242C6">
        <w:rPr>
          <w:rFonts w:ascii="Times New Roman" w:eastAsia="Times New Roman" w:hAnsi="Times New Roman" w:cs="Times New Roman"/>
          <w:sz w:val="24"/>
        </w:rPr>
        <w:t xml:space="preserve"> biochemically</w:t>
      </w:r>
      <w:r>
        <w:rPr>
          <w:rFonts w:ascii="Times New Roman" w:eastAsia="Times New Roman" w:hAnsi="Times New Roman" w:cs="Times New Roman"/>
          <w:sz w:val="24"/>
        </w:rPr>
        <w:t xml:space="preserve"> from all examined samples. Serologica</w:t>
      </w:r>
      <w:r w:rsidR="0072034E">
        <w:rPr>
          <w:rFonts w:ascii="Times New Roman" w:eastAsia="Times New Roman" w:hAnsi="Times New Roman" w:cs="Times New Roman"/>
          <w:sz w:val="24"/>
        </w:rPr>
        <w:t xml:space="preserve">l study showed that a total of </w:t>
      </w:r>
      <w:r>
        <w:rPr>
          <w:rFonts w:ascii="Times New Roman" w:eastAsia="Times New Roman" w:hAnsi="Times New Roman" w:cs="Times New Roman"/>
          <w:sz w:val="24"/>
        </w:rPr>
        <w:t xml:space="preserve">5 (2.3%) of Salmonella isolates were typed as </w:t>
      </w:r>
      <w:r>
        <w:rPr>
          <w:rFonts w:ascii="Times New Roman" w:eastAsia="Times New Roman" w:hAnsi="Times New Roman" w:cs="Times New Roman"/>
          <w:i/>
          <w:sz w:val="24"/>
        </w:rPr>
        <w:t>Salmonella Typhimurium</w:t>
      </w:r>
      <w:r>
        <w:rPr>
          <w:rFonts w:ascii="Times New Roman" w:eastAsia="Times New Roman" w:hAnsi="Times New Roman" w:cs="Times New Roman"/>
          <w:sz w:val="24"/>
        </w:rPr>
        <w:t>.</w:t>
      </w:r>
      <w:r w:rsidR="00B04D1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Two strains of </w:t>
      </w:r>
      <w:r>
        <w:rPr>
          <w:rFonts w:ascii="Times New Roman" w:eastAsia="Times New Roman" w:hAnsi="Times New Roman" w:cs="Times New Roman"/>
          <w:i/>
          <w:sz w:val="24"/>
        </w:rPr>
        <w:t xml:space="preserve">Salmonella Typhimurium </w:t>
      </w:r>
      <w:r>
        <w:rPr>
          <w:rFonts w:ascii="Times New Roman" w:eastAsia="Times New Roman" w:hAnsi="Times New Roman" w:cs="Times New Roman"/>
          <w:sz w:val="24"/>
        </w:rPr>
        <w:t xml:space="preserve">were isolated singly in the rate of (0.93%) from all examined samples, also another two strains of </w:t>
      </w:r>
      <w:r>
        <w:rPr>
          <w:rFonts w:ascii="Times New Roman" w:eastAsia="Times New Roman" w:hAnsi="Times New Roman" w:cs="Times New Roman"/>
          <w:i/>
          <w:sz w:val="24"/>
        </w:rPr>
        <w:t xml:space="preserve">Salmonella Typhimurium </w:t>
      </w:r>
      <w:r>
        <w:rPr>
          <w:rFonts w:ascii="Times New Roman" w:eastAsia="Times New Roman" w:hAnsi="Times New Roman" w:cs="Times New Roman"/>
          <w:sz w:val="24"/>
        </w:rPr>
        <w:t xml:space="preserve">were isolated mixed with </w:t>
      </w:r>
      <w:r>
        <w:rPr>
          <w:rFonts w:ascii="Times New Roman" w:eastAsia="Times New Roman" w:hAnsi="Times New Roman" w:cs="Times New Roman"/>
          <w:i/>
          <w:sz w:val="24"/>
        </w:rPr>
        <w:t xml:space="preserve">Staph aureus </w:t>
      </w:r>
      <w:r>
        <w:rPr>
          <w:rFonts w:ascii="Times New Roman" w:eastAsia="Times New Roman" w:hAnsi="Times New Roman" w:cs="Times New Roman"/>
          <w:sz w:val="24"/>
        </w:rPr>
        <w:t xml:space="preserve">in the rate of (0.93%), </w:t>
      </w:r>
      <w:proofErr w:type="gramStart"/>
      <w:r>
        <w:rPr>
          <w:rFonts w:ascii="Times New Roman" w:eastAsia="Times New Roman" w:hAnsi="Times New Roman" w:cs="Times New Roman"/>
          <w:sz w:val="24"/>
        </w:rPr>
        <w:t>meanwhile</w:t>
      </w:r>
      <w:proofErr w:type="gramEnd"/>
      <w:r>
        <w:rPr>
          <w:rFonts w:ascii="Times New Roman" w:eastAsia="Times New Roman" w:hAnsi="Times New Roman" w:cs="Times New Roman"/>
          <w:sz w:val="24"/>
        </w:rPr>
        <w:t xml:space="preserve"> only one strain of same species was isolated mixed with </w:t>
      </w:r>
      <w:r w:rsidR="007242C6">
        <w:rPr>
          <w:rFonts w:ascii="Times New Roman" w:eastAsia="Times New Roman" w:hAnsi="Times New Roman" w:cs="Times New Roman"/>
          <w:i/>
          <w:sz w:val="24"/>
        </w:rPr>
        <w:t>E.c</w:t>
      </w:r>
      <w:r>
        <w:rPr>
          <w:rFonts w:ascii="Times New Roman" w:eastAsia="Times New Roman" w:hAnsi="Times New Roman" w:cs="Times New Roman"/>
          <w:i/>
          <w:sz w:val="24"/>
        </w:rPr>
        <w:t xml:space="preserve">oli </w:t>
      </w:r>
      <w:r>
        <w:rPr>
          <w:rFonts w:ascii="Times New Roman" w:eastAsia="Times New Roman" w:hAnsi="Times New Roman" w:cs="Times New Roman"/>
          <w:sz w:val="24"/>
        </w:rPr>
        <w:t>in the rate of (0.47%).</w:t>
      </w:r>
      <w:r w:rsidR="00B04D1C">
        <w:rPr>
          <w:rFonts w:asciiTheme="majorBidi" w:hAnsiTheme="majorBidi" w:cstheme="majorBidi"/>
          <w:color w:val="000000" w:themeColor="text1"/>
          <w:sz w:val="24"/>
          <w:szCs w:val="24"/>
          <w:lang w:bidi="ar-EG"/>
        </w:rPr>
        <w:t xml:space="preserve"> </w:t>
      </w:r>
      <w:proofErr w:type="spellStart"/>
      <w:r w:rsidR="00B04D1C">
        <w:rPr>
          <w:rFonts w:asciiTheme="majorBidi" w:hAnsiTheme="majorBidi" w:cstheme="majorBidi"/>
          <w:color w:val="000000" w:themeColor="text1"/>
          <w:sz w:val="24"/>
          <w:szCs w:val="24"/>
          <w:lang w:bidi="ar-EG"/>
        </w:rPr>
        <w:t>Cefiquinom</w:t>
      </w:r>
      <w:proofErr w:type="spellEnd"/>
      <w:r w:rsidR="00B04D1C">
        <w:rPr>
          <w:rFonts w:asciiTheme="majorBidi" w:hAnsiTheme="majorBidi" w:cstheme="majorBidi"/>
          <w:color w:val="000000" w:themeColor="text1"/>
          <w:sz w:val="24"/>
          <w:szCs w:val="24"/>
          <w:lang w:bidi="ar-EG"/>
        </w:rPr>
        <w:t xml:space="preserve"> and </w:t>
      </w:r>
      <w:proofErr w:type="spellStart"/>
      <w:r w:rsidR="00B04D1C">
        <w:rPr>
          <w:rFonts w:asciiTheme="majorBidi" w:hAnsiTheme="majorBidi" w:cstheme="majorBidi"/>
          <w:color w:val="000000" w:themeColor="text1"/>
          <w:sz w:val="24"/>
          <w:szCs w:val="24"/>
          <w:lang w:bidi="ar-EG"/>
        </w:rPr>
        <w:t>Enrofloxacin</w:t>
      </w:r>
      <w:proofErr w:type="spellEnd"/>
      <w:r w:rsidR="00B04D1C">
        <w:rPr>
          <w:rFonts w:asciiTheme="majorBidi" w:hAnsiTheme="majorBidi" w:cstheme="majorBidi"/>
          <w:color w:val="000000" w:themeColor="text1"/>
          <w:sz w:val="24"/>
          <w:szCs w:val="24"/>
          <w:lang w:bidi="ar-EG"/>
        </w:rPr>
        <w:t xml:space="preserve"> </w:t>
      </w:r>
      <w:r w:rsidR="00556831">
        <w:rPr>
          <w:rFonts w:asciiTheme="majorBidi" w:hAnsiTheme="majorBidi" w:cstheme="majorBidi"/>
          <w:color w:val="000000" w:themeColor="text1"/>
          <w:sz w:val="24"/>
          <w:szCs w:val="24"/>
          <w:lang w:bidi="ar-EG"/>
        </w:rPr>
        <w:t>were sens</w:t>
      </w:r>
      <w:r w:rsidR="004669AF">
        <w:rPr>
          <w:rFonts w:asciiTheme="majorBidi" w:hAnsiTheme="majorBidi" w:cstheme="majorBidi"/>
          <w:color w:val="000000" w:themeColor="text1"/>
          <w:sz w:val="24"/>
          <w:szCs w:val="24"/>
          <w:lang w:bidi="ar-EG"/>
        </w:rPr>
        <w:t xml:space="preserve">itively in the rate of (100%), </w:t>
      </w:r>
      <w:r w:rsidR="004669AF">
        <w:rPr>
          <w:rFonts w:asciiTheme="majorBidi" w:hAnsiTheme="majorBidi" w:cstheme="majorBidi"/>
          <w:color w:val="000000" w:themeColor="text1"/>
          <w:sz w:val="24"/>
          <w:szCs w:val="24"/>
        </w:rPr>
        <w:t>Ampicillin</w:t>
      </w:r>
      <w:r w:rsidR="00556831" w:rsidRPr="00556831">
        <w:rPr>
          <w:rFonts w:asciiTheme="majorBidi" w:hAnsiTheme="majorBidi" w:cstheme="majorBidi"/>
          <w:color w:val="000000" w:themeColor="text1"/>
          <w:sz w:val="24"/>
          <w:szCs w:val="24"/>
        </w:rPr>
        <w:t>, Chlor</w:t>
      </w:r>
      <w:r w:rsidR="00556831">
        <w:rPr>
          <w:rFonts w:asciiTheme="majorBidi" w:hAnsiTheme="majorBidi" w:cstheme="majorBidi"/>
          <w:color w:val="000000" w:themeColor="text1"/>
          <w:sz w:val="24"/>
          <w:szCs w:val="24"/>
        </w:rPr>
        <w:t>aphincol</w:t>
      </w:r>
      <w:r w:rsidR="00556831" w:rsidRPr="00556831">
        <w:rPr>
          <w:rFonts w:asciiTheme="majorBidi" w:hAnsiTheme="majorBidi" w:cstheme="majorBidi"/>
          <w:color w:val="000000" w:themeColor="text1"/>
          <w:sz w:val="24"/>
          <w:szCs w:val="24"/>
        </w:rPr>
        <w:t xml:space="preserve">, </w:t>
      </w:r>
      <w:proofErr w:type="spellStart"/>
      <w:r w:rsidR="00556831" w:rsidRPr="00556831">
        <w:rPr>
          <w:rFonts w:asciiTheme="majorBidi" w:hAnsiTheme="majorBidi" w:cstheme="majorBidi"/>
          <w:color w:val="000000" w:themeColor="text1"/>
          <w:sz w:val="24"/>
          <w:szCs w:val="24"/>
        </w:rPr>
        <w:t>Cloxacillin</w:t>
      </w:r>
      <w:proofErr w:type="spellEnd"/>
      <w:r w:rsidR="00556831" w:rsidRPr="00556831">
        <w:rPr>
          <w:rFonts w:asciiTheme="majorBidi" w:hAnsiTheme="majorBidi" w:cstheme="majorBidi"/>
          <w:color w:val="000000" w:themeColor="text1"/>
          <w:sz w:val="24"/>
          <w:szCs w:val="24"/>
        </w:rPr>
        <w:t xml:space="preserve"> </w:t>
      </w:r>
      <w:r w:rsidR="00556831">
        <w:rPr>
          <w:rFonts w:asciiTheme="majorBidi" w:hAnsiTheme="majorBidi" w:cstheme="majorBidi"/>
          <w:color w:val="000000" w:themeColor="text1"/>
          <w:sz w:val="24"/>
          <w:szCs w:val="24"/>
        </w:rPr>
        <w:t>were resistance in the rate of (100 %) to</w:t>
      </w:r>
      <w:r w:rsidR="00556831" w:rsidRPr="00556831">
        <w:rPr>
          <w:rFonts w:asciiTheme="majorBidi" w:hAnsiTheme="majorBidi" w:cstheme="majorBidi"/>
          <w:color w:val="000000" w:themeColor="text1"/>
          <w:sz w:val="24"/>
          <w:szCs w:val="24"/>
        </w:rPr>
        <w:t xml:space="preserve"> Streptomycin and Amoxicillin</w:t>
      </w:r>
      <w:r w:rsidR="00B04D1C" w:rsidRPr="00E7421C">
        <w:rPr>
          <w:rFonts w:asciiTheme="majorBidi" w:hAnsiTheme="majorBidi" w:cstheme="majorBidi"/>
          <w:color w:val="000000" w:themeColor="text1"/>
          <w:sz w:val="28"/>
          <w:szCs w:val="28"/>
          <w:lang w:bidi="ar-EG"/>
        </w:rPr>
        <w:t>.</w:t>
      </w:r>
      <w:r>
        <w:rPr>
          <w:rFonts w:ascii="Times New Roman" w:eastAsia="Times New Roman" w:hAnsi="Times New Roman" w:cs="Times New Roman"/>
          <w:sz w:val="24"/>
        </w:rPr>
        <w:t xml:space="preserve"> The molecular examination confirmed that all 5 examined serotyped strains were</w:t>
      </w:r>
      <w:r>
        <w:rPr>
          <w:rFonts w:ascii="Times New Roman" w:eastAsia="Times New Roman" w:hAnsi="Times New Roman" w:cs="Times New Roman"/>
          <w:i/>
          <w:sz w:val="24"/>
        </w:rPr>
        <w:t xml:space="preserve"> Salmonella Typhimurium</w:t>
      </w:r>
      <w:r>
        <w:rPr>
          <w:rFonts w:ascii="Times New Roman" w:eastAsia="Times New Roman" w:hAnsi="Times New Roman" w:cs="Times New Roman"/>
          <w:sz w:val="24"/>
        </w:rPr>
        <w:t xml:space="preserve">. Virulence genes </w:t>
      </w:r>
      <w:proofErr w:type="spellStart"/>
      <w:r w:rsidRPr="007242C6">
        <w:rPr>
          <w:rFonts w:ascii="Times New Roman" w:eastAsia="Times New Roman" w:hAnsi="Times New Roman" w:cs="Times New Roman"/>
          <w:i/>
          <w:iCs/>
          <w:sz w:val="24"/>
        </w:rPr>
        <w:t>inv</w:t>
      </w:r>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w:t>
      </w:r>
      <w:proofErr w:type="spellStart"/>
      <w:r w:rsidRPr="007242C6">
        <w:rPr>
          <w:rFonts w:ascii="Times New Roman" w:eastAsia="Times New Roman" w:hAnsi="Times New Roman" w:cs="Times New Roman"/>
          <w:i/>
          <w:iCs/>
          <w:sz w:val="24"/>
        </w:rPr>
        <w:t>hil</w:t>
      </w:r>
      <w:r>
        <w:rPr>
          <w:rFonts w:ascii="Times New Roman" w:eastAsia="Times New Roman" w:hAnsi="Times New Roman" w:cs="Times New Roman"/>
          <w:sz w:val="24"/>
        </w:rPr>
        <w:t>A</w:t>
      </w:r>
      <w:proofErr w:type="spellEnd"/>
      <w:r>
        <w:rPr>
          <w:rFonts w:ascii="Times New Roman" w:eastAsia="Times New Roman" w:hAnsi="Times New Roman" w:cs="Times New Roman"/>
          <w:sz w:val="24"/>
        </w:rPr>
        <w:t>,</w:t>
      </w:r>
      <w:r w:rsidRPr="007242C6">
        <w:rPr>
          <w:rFonts w:ascii="Times New Roman" w:eastAsia="Times New Roman" w:hAnsi="Times New Roman" w:cs="Times New Roman"/>
          <w:i/>
          <w:iCs/>
          <w:sz w:val="24"/>
        </w:rPr>
        <w:t xml:space="preserve"> </w:t>
      </w:r>
      <w:proofErr w:type="spellStart"/>
      <w:r w:rsidRPr="007242C6">
        <w:rPr>
          <w:rFonts w:ascii="Times New Roman" w:eastAsia="Times New Roman" w:hAnsi="Times New Roman" w:cs="Times New Roman"/>
          <w:i/>
          <w:iCs/>
          <w:sz w:val="24"/>
        </w:rPr>
        <w:t>avr</w:t>
      </w:r>
      <w:r w:rsidRPr="007242C6">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were detected in examined sample by 100%, meanwhile </w:t>
      </w:r>
      <w:proofErr w:type="spellStart"/>
      <w:r>
        <w:rPr>
          <w:rFonts w:ascii="Times New Roman" w:eastAsia="Times New Roman" w:hAnsi="Times New Roman" w:cs="Times New Roman"/>
          <w:sz w:val="24"/>
        </w:rPr>
        <w:t>sopE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ssaQ</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fimH</w:t>
      </w:r>
      <w:proofErr w:type="spellEnd"/>
      <w:r>
        <w:rPr>
          <w:rFonts w:ascii="Times New Roman" w:eastAsia="Times New Roman" w:hAnsi="Times New Roman" w:cs="Times New Roman"/>
          <w:sz w:val="24"/>
        </w:rPr>
        <w:t xml:space="preserve"> genes were not detected by zero%. The objectives of the present study was to investigate the occurrence of Salmonella serotypes as well as to determine the frequency distribution of Six virulence genes (</w:t>
      </w:r>
      <w:proofErr w:type="spellStart"/>
      <w:r>
        <w:rPr>
          <w:rFonts w:ascii="Times New Roman" w:eastAsia="Times New Roman" w:hAnsi="Times New Roman" w:cs="Times New Roman"/>
          <w:i/>
          <w:sz w:val="24"/>
        </w:rPr>
        <w:t>inv</w:t>
      </w:r>
      <w:r w:rsidRPr="007242C6">
        <w:rPr>
          <w:rFonts w:ascii="Times New Roman" w:eastAsia="Times New Roman" w:hAnsi="Times New Roman" w:cs="Times New Roman"/>
          <w:iCs/>
          <w:sz w:val="24"/>
        </w:rPr>
        <w:t>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hil</w:t>
      </w:r>
      <w:r w:rsidRPr="007242C6">
        <w:rPr>
          <w:rFonts w:ascii="Times New Roman" w:eastAsia="Times New Roman" w:hAnsi="Times New Roman" w:cs="Times New Roman"/>
          <w:iCs/>
          <w:sz w:val="24"/>
        </w:rPr>
        <w:t>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avr</w:t>
      </w:r>
      <w:r w:rsidRPr="007242C6">
        <w:rPr>
          <w:rFonts w:ascii="Times New Roman" w:eastAsia="Times New Roman" w:hAnsi="Times New Roman" w:cs="Times New Roman"/>
          <w:iCs/>
          <w:sz w:val="24"/>
        </w:rPr>
        <w:t>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ssa</w:t>
      </w:r>
      <w:r w:rsidRPr="007242C6">
        <w:rPr>
          <w:rFonts w:ascii="Times New Roman" w:eastAsia="Times New Roman" w:hAnsi="Times New Roman" w:cs="Times New Roman"/>
          <w:iCs/>
          <w:sz w:val="24"/>
        </w:rPr>
        <w:t>Q</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sop</w:t>
      </w:r>
      <w:r w:rsidRPr="007242C6">
        <w:rPr>
          <w:rFonts w:ascii="Times New Roman" w:eastAsia="Times New Roman" w:hAnsi="Times New Roman" w:cs="Times New Roman"/>
          <w:iCs/>
          <w:sz w:val="24"/>
        </w:rPr>
        <w:t>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and</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fim</w:t>
      </w:r>
      <w:r w:rsidRPr="007242C6">
        <w:rPr>
          <w:rFonts w:ascii="Times New Roman" w:eastAsia="Times New Roman" w:hAnsi="Times New Roman" w:cs="Times New Roman"/>
          <w:iCs/>
          <w:sz w:val="24"/>
        </w:rPr>
        <w:t>H</w:t>
      </w:r>
      <w:proofErr w:type="spellEnd"/>
      <w:r>
        <w:rPr>
          <w:rFonts w:ascii="Times New Roman" w:eastAsia="Times New Roman" w:hAnsi="Times New Roman" w:cs="Times New Roman"/>
          <w:sz w:val="24"/>
        </w:rPr>
        <w:t xml:space="preserve">) in salmonella  isolates from cattle clinical </w:t>
      </w:r>
      <w:proofErr w:type="spellStart"/>
      <w:r>
        <w:rPr>
          <w:rFonts w:ascii="Times New Roman" w:eastAsia="Times New Roman" w:hAnsi="Times New Roman" w:cs="Times New Roman"/>
          <w:sz w:val="24"/>
        </w:rPr>
        <w:t>mastitic</w:t>
      </w:r>
      <w:proofErr w:type="spellEnd"/>
      <w:r>
        <w:rPr>
          <w:rFonts w:ascii="Times New Roman" w:eastAsia="Times New Roman" w:hAnsi="Times New Roman" w:cs="Times New Roman"/>
          <w:sz w:val="24"/>
        </w:rPr>
        <w:t xml:space="preserve"> milk, in addition to determine the drugs of choice for treatment of  most </w:t>
      </w:r>
      <w:r>
        <w:rPr>
          <w:rFonts w:ascii="Times New Roman" w:eastAsia="Times New Roman" w:hAnsi="Times New Roman" w:cs="Times New Roman"/>
          <w:i/>
          <w:sz w:val="24"/>
        </w:rPr>
        <w:t>Salmonella</w:t>
      </w:r>
      <w:r w:rsidR="004669AF">
        <w:rPr>
          <w:rFonts w:ascii="Times New Roman" w:eastAsia="Times New Roman" w:hAnsi="Times New Roman" w:cs="Times New Roman"/>
          <w:sz w:val="24"/>
        </w:rPr>
        <w:t xml:space="preserve"> </w:t>
      </w:r>
      <w:r>
        <w:rPr>
          <w:rFonts w:ascii="Times New Roman" w:eastAsia="Times New Roman" w:hAnsi="Times New Roman" w:cs="Times New Roman"/>
          <w:sz w:val="24"/>
        </w:rPr>
        <w:t>strains causing cattle clinical  mastitis.</w:t>
      </w:r>
    </w:p>
    <w:p w:rsidR="0072034E" w:rsidRDefault="007242C6" w:rsidP="0072034E">
      <w:pPr>
        <w:spacing w:line="360" w:lineRule="auto"/>
        <w:ind w:left="-180" w:right="-328"/>
        <w:jc w:val="both"/>
        <w:rPr>
          <w:rFonts w:ascii="Times New Roman" w:eastAsia="Times New Roman" w:hAnsi="Times New Roman" w:cs="Times New Roman"/>
          <w:sz w:val="24"/>
        </w:rPr>
      </w:pPr>
      <w:r>
        <w:rPr>
          <w:rFonts w:ascii="Times New Roman" w:eastAsia="Times New Roman" w:hAnsi="Times New Roman" w:cs="Times New Roman"/>
          <w:sz w:val="24"/>
        </w:rPr>
        <w:t>Key words</w:t>
      </w:r>
      <w:r w:rsidR="004A3042">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A3042">
        <w:rPr>
          <w:rFonts w:ascii="Times New Roman" w:eastAsia="Times New Roman" w:hAnsi="Times New Roman" w:cs="Times New Roman"/>
          <w:sz w:val="24"/>
        </w:rPr>
        <w:t>Cattle diseases- Clinical mastitis–Salmonella infection-</w:t>
      </w:r>
      <w:proofErr w:type="spellStart"/>
      <w:r w:rsidR="004A3042">
        <w:rPr>
          <w:rFonts w:ascii="Times New Roman" w:eastAsia="Times New Roman" w:hAnsi="Times New Roman" w:cs="Times New Roman"/>
          <w:sz w:val="24"/>
        </w:rPr>
        <w:t>Molicular</w:t>
      </w:r>
      <w:proofErr w:type="spellEnd"/>
      <w:r w:rsidR="004A3042">
        <w:rPr>
          <w:rFonts w:ascii="Times New Roman" w:eastAsia="Times New Roman" w:hAnsi="Times New Roman" w:cs="Times New Roman"/>
          <w:sz w:val="24"/>
        </w:rPr>
        <w:t xml:space="preserve"> study- </w:t>
      </w:r>
      <w:r w:rsidR="00AB7059">
        <w:rPr>
          <w:rFonts w:ascii="Times New Roman" w:eastAsia="Times New Roman" w:hAnsi="Times New Roman" w:cs="Times New Roman"/>
          <w:sz w:val="24"/>
        </w:rPr>
        <w:t>Virulence</w:t>
      </w:r>
      <w:r w:rsidR="0072034E">
        <w:rPr>
          <w:rFonts w:ascii="Times New Roman" w:eastAsia="Times New Roman" w:hAnsi="Times New Roman" w:cs="Times New Roman"/>
          <w:sz w:val="24"/>
        </w:rPr>
        <w:t xml:space="preserve"> genes.</w:t>
      </w:r>
    </w:p>
    <w:p w:rsidR="00190326" w:rsidRPr="00E84918" w:rsidRDefault="00E84918" w:rsidP="0072034E">
      <w:pPr>
        <w:spacing w:line="360" w:lineRule="auto"/>
        <w:ind w:left="-180" w:right="-32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4A3042" w:rsidRPr="00E84918">
        <w:rPr>
          <w:rFonts w:ascii="Times New Roman" w:eastAsia="Times New Roman" w:hAnsi="Times New Roman" w:cs="Times New Roman"/>
          <w:b/>
          <w:sz w:val="24"/>
          <w:szCs w:val="24"/>
        </w:rPr>
        <w:t>INTRODUCTION</w:t>
      </w:r>
    </w:p>
    <w:p w:rsidR="00B43D61" w:rsidRPr="005139D1" w:rsidRDefault="004A3042" w:rsidP="005139D1">
      <w:pPr>
        <w:spacing w:line="360" w:lineRule="auto"/>
        <w:ind w:left="-180" w:right="-328"/>
        <w:jc w:val="both"/>
        <w:rPr>
          <w:rFonts w:ascii="Times New Roman" w:eastAsia="Times New Roman" w:hAnsi="Times New Roman" w:cs="Times New Roman"/>
          <w:b/>
          <w:sz w:val="24"/>
        </w:rPr>
      </w:pPr>
      <w:r>
        <w:rPr>
          <w:rFonts w:ascii="Times New Roman" w:eastAsia="Times New Roman" w:hAnsi="Times New Roman" w:cs="Times New Roman"/>
          <w:sz w:val="24"/>
        </w:rPr>
        <w:t>Mastitis means inflammation of the mammary gland and characterized by physical, chemical, microbiological and cellular changes in the milk as well as pa</w:t>
      </w:r>
      <w:r w:rsidR="00C17BD4">
        <w:rPr>
          <w:rFonts w:ascii="Times New Roman" w:eastAsia="Times New Roman" w:hAnsi="Times New Roman" w:cs="Times New Roman"/>
          <w:sz w:val="24"/>
        </w:rPr>
        <w:t xml:space="preserve">thological changes in </w:t>
      </w:r>
      <w:r w:rsidR="00C17BD4">
        <w:rPr>
          <w:rFonts w:ascii="Times New Roman" w:eastAsia="Times New Roman" w:hAnsi="Times New Roman" w:cs="Times New Roman"/>
          <w:sz w:val="24"/>
        </w:rPr>
        <w:lastRenderedPageBreak/>
        <w:t>the udder</w:t>
      </w:r>
      <w:r w:rsidR="0072034E">
        <w:rPr>
          <w:rFonts w:ascii="Times New Roman" w:eastAsia="Times New Roman" w:hAnsi="Times New Roman" w:cs="Times New Roman"/>
          <w:sz w:val="24"/>
        </w:rPr>
        <w:t xml:space="preserve"> (</w:t>
      </w:r>
      <w:r w:rsidR="005139D1">
        <w:rPr>
          <w:rFonts w:ascii="Times New Roman" w:eastAsia="Times New Roman" w:hAnsi="Times New Roman" w:cs="Times New Roman"/>
          <w:b/>
          <w:sz w:val="24"/>
        </w:rPr>
        <w:t>Merck Veterinary Manual.,</w:t>
      </w:r>
      <w:r w:rsidR="00E84918">
        <w:rPr>
          <w:rFonts w:ascii="Times New Roman" w:eastAsia="Times New Roman" w:hAnsi="Times New Roman" w:cs="Times New Roman"/>
          <w:b/>
          <w:sz w:val="24"/>
        </w:rPr>
        <w:t xml:space="preserve"> </w:t>
      </w:r>
      <w:r w:rsidR="005139D1">
        <w:rPr>
          <w:rFonts w:ascii="Times New Roman" w:eastAsia="Times New Roman" w:hAnsi="Times New Roman" w:cs="Times New Roman"/>
          <w:b/>
          <w:sz w:val="24"/>
        </w:rPr>
        <w:t>2006),</w:t>
      </w:r>
      <w:r w:rsidR="005139D1">
        <w:rPr>
          <w:rFonts w:ascii="Times New Roman" w:eastAsia="Times New Roman" w:hAnsi="Times New Roman" w:cs="Times New Roman" w:hint="cs"/>
          <w:sz w:val="24"/>
          <w:rtl/>
        </w:rPr>
        <w:t xml:space="preserve"> </w:t>
      </w:r>
      <w:r>
        <w:rPr>
          <w:rFonts w:ascii="Times New Roman" w:eastAsia="Times New Roman" w:hAnsi="Times New Roman" w:cs="Times New Roman"/>
          <w:sz w:val="24"/>
        </w:rPr>
        <w:t>which have many adve</w:t>
      </w:r>
      <w:r w:rsidR="0072034E">
        <w:rPr>
          <w:rFonts w:ascii="Times New Roman" w:eastAsia="Times New Roman" w:hAnsi="Times New Roman" w:cs="Times New Roman"/>
          <w:sz w:val="24"/>
        </w:rPr>
        <w:t>rse economic implications world</w:t>
      </w:r>
      <w:r>
        <w:rPr>
          <w:rFonts w:ascii="Times New Roman" w:eastAsia="Times New Roman" w:hAnsi="Times New Roman" w:cs="Times New Roman"/>
          <w:sz w:val="24"/>
        </w:rPr>
        <w:t>wide represented by decrease in quantity and quality of milk components and shorten the reproductive life of affected animals (</w:t>
      </w:r>
      <w:proofErr w:type="spellStart"/>
      <w:r w:rsidR="00C17BD4">
        <w:rPr>
          <w:rFonts w:ascii="Times New Roman" w:eastAsia="Times New Roman" w:hAnsi="Times New Roman" w:cs="Times New Roman"/>
          <w:b/>
          <w:sz w:val="24"/>
        </w:rPr>
        <w:t>Akopyan</w:t>
      </w:r>
      <w:proofErr w:type="spellEnd"/>
      <w:r w:rsidR="00C17BD4">
        <w:rPr>
          <w:rFonts w:ascii="Times New Roman" w:eastAsia="Times New Roman" w:hAnsi="Times New Roman" w:cs="Times New Roman"/>
          <w:b/>
          <w:sz w:val="24"/>
        </w:rPr>
        <w:t xml:space="preserve"> et al., 2007</w:t>
      </w:r>
      <w:r w:rsidR="005139D1">
        <w:rPr>
          <w:rFonts w:ascii="Times New Roman" w:eastAsia="Times New Roman" w:hAnsi="Times New Roman" w:cs="Times New Roman"/>
          <w:b/>
          <w:sz w:val="24"/>
        </w:rPr>
        <w:t>).</w:t>
      </w:r>
      <w:r w:rsidR="0072034E" w:rsidRPr="0072034E">
        <w:rPr>
          <w:rFonts w:ascii="Times New Roman" w:eastAsia="Times New Roman" w:hAnsi="Times New Roman" w:cs="Times New Roman"/>
          <w:b/>
          <w:sz w:val="24"/>
          <w:szCs w:val="24"/>
        </w:rPr>
        <w:t xml:space="preserve"> </w:t>
      </w:r>
      <w:r w:rsidR="0072034E" w:rsidRPr="0072034E">
        <w:rPr>
          <w:rFonts w:asciiTheme="majorBidi" w:hAnsiTheme="majorBidi" w:cstheme="majorBidi"/>
          <w:sz w:val="24"/>
          <w:szCs w:val="24"/>
        </w:rPr>
        <w:t xml:space="preserve">Salmonella infection continue to be a major problem worldwide, it’s a leading cause of foodborne illness in many countries </w:t>
      </w:r>
      <w:r w:rsidR="0072034E" w:rsidRPr="0072034E">
        <w:rPr>
          <w:rFonts w:asciiTheme="majorBidi" w:hAnsiTheme="majorBidi" w:cstheme="majorBidi"/>
          <w:b/>
          <w:bCs/>
          <w:sz w:val="24"/>
          <w:szCs w:val="24"/>
        </w:rPr>
        <w:t>(</w:t>
      </w:r>
      <w:proofErr w:type="spellStart"/>
      <w:r w:rsidR="0072034E" w:rsidRPr="0072034E">
        <w:rPr>
          <w:rFonts w:asciiTheme="majorBidi" w:hAnsiTheme="majorBidi" w:cstheme="majorBidi"/>
          <w:b/>
          <w:bCs/>
          <w:sz w:val="24"/>
          <w:szCs w:val="24"/>
        </w:rPr>
        <w:t>threlfall</w:t>
      </w:r>
      <w:proofErr w:type="spellEnd"/>
      <w:r w:rsidR="0072034E" w:rsidRPr="0072034E">
        <w:rPr>
          <w:rFonts w:asciiTheme="majorBidi" w:hAnsiTheme="majorBidi" w:cstheme="majorBidi"/>
          <w:b/>
          <w:bCs/>
          <w:sz w:val="24"/>
          <w:szCs w:val="24"/>
        </w:rPr>
        <w:t>., 2014)</w:t>
      </w:r>
      <w:r w:rsidR="005139D1">
        <w:rPr>
          <w:rFonts w:asciiTheme="majorBidi" w:hAnsiTheme="majorBidi" w:cstheme="majorBidi"/>
          <w:b/>
          <w:bCs/>
          <w:sz w:val="24"/>
          <w:szCs w:val="24"/>
        </w:rPr>
        <w:t xml:space="preserve">, </w:t>
      </w:r>
      <w:r w:rsidR="005139D1" w:rsidRPr="005139D1">
        <w:rPr>
          <w:rFonts w:asciiTheme="majorBidi" w:hAnsiTheme="majorBidi" w:cstheme="majorBidi"/>
          <w:sz w:val="24"/>
          <w:szCs w:val="24"/>
        </w:rPr>
        <w:t>but</w:t>
      </w:r>
      <w:r w:rsidR="005139D1">
        <w:rPr>
          <w:rFonts w:asciiTheme="majorBidi" w:hAnsiTheme="majorBidi" w:cstheme="majorBidi"/>
          <w:b/>
          <w:bCs/>
          <w:sz w:val="24"/>
          <w:szCs w:val="24"/>
        </w:rPr>
        <w:t xml:space="preserve"> </w:t>
      </w:r>
      <w:r w:rsidR="005139D1">
        <w:rPr>
          <w:rFonts w:ascii="Times New Roman" w:eastAsia="Times New Roman" w:hAnsi="Times New Roman" w:cs="Times New Roman"/>
          <w:sz w:val="24"/>
        </w:rPr>
        <w:t>Salmonella are an infrequent cause of mastitis in dairy cows but several species of Salmonella have been documented to colonize udders and shed at high levels in milk (</w:t>
      </w:r>
      <w:r w:rsidR="005139D1">
        <w:rPr>
          <w:rFonts w:ascii="Times New Roman" w:eastAsia="Times New Roman" w:hAnsi="Times New Roman" w:cs="Times New Roman"/>
          <w:b/>
          <w:sz w:val="24"/>
        </w:rPr>
        <w:t xml:space="preserve">Fontaine, 1980). </w:t>
      </w:r>
      <w:r w:rsidR="005139D1">
        <w:rPr>
          <w:rFonts w:ascii="Times New Roman" w:eastAsia="Times New Roman" w:hAnsi="Times New Roman" w:cs="Times New Roman"/>
          <w:sz w:val="24"/>
        </w:rPr>
        <w:t xml:space="preserve">Several studies have identified milk borne pathogens including </w:t>
      </w:r>
      <w:r w:rsidR="005139D1">
        <w:rPr>
          <w:rFonts w:ascii="Times New Roman" w:eastAsia="Times New Roman" w:hAnsi="Times New Roman" w:cs="Times New Roman"/>
          <w:i/>
          <w:sz w:val="24"/>
        </w:rPr>
        <w:t>Salmonella spp.,</w:t>
      </w:r>
      <w:r w:rsidR="005139D1">
        <w:rPr>
          <w:rFonts w:ascii="Times New Roman" w:eastAsia="Times New Roman" w:hAnsi="Times New Roman" w:cs="Times New Roman"/>
          <w:sz w:val="24"/>
        </w:rPr>
        <w:t xml:space="preserve"> which have been recovered with various prevalence rates from dairy farms (</w:t>
      </w:r>
      <w:r w:rsidR="005139D1">
        <w:rPr>
          <w:rFonts w:ascii="Times New Roman" w:eastAsia="Times New Roman" w:hAnsi="Times New Roman" w:cs="Times New Roman"/>
          <w:b/>
          <w:sz w:val="24"/>
        </w:rPr>
        <w:t>Fox et al., 2011</w:t>
      </w:r>
      <w:r w:rsidR="005139D1" w:rsidRPr="0072034E">
        <w:rPr>
          <w:rFonts w:ascii="Times New Roman" w:eastAsia="Times New Roman" w:hAnsi="Times New Roman" w:cs="Times New Roman"/>
          <w:sz w:val="24"/>
          <w:szCs w:val="24"/>
        </w:rPr>
        <w:t>).</w:t>
      </w:r>
      <w:r w:rsidR="0072034E">
        <w:rPr>
          <w:rFonts w:asciiTheme="majorBidi" w:hAnsiTheme="majorBidi" w:cstheme="majorBidi"/>
          <w:b/>
          <w:bCs/>
          <w:sz w:val="24"/>
          <w:szCs w:val="24"/>
        </w:rPr>
        <w:t xml:space="preserve">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are Gram negative, straight rods not exceeding 1.5 micrometers in width. They are facultative anaerobes usually motile by </w:t>
      </w:r>
      <w:proofErr w:type="spellStart"/>
      <w:r>
        <w:rPr>
          <w:rFonts w:ascii="Times New Roman" w:eastAsia="Times New Roman" w:hAnsi="Times New Roman" w:cs="Times New Roman"/>
          <w:sz w:val="24"/>
        </w:rPr>
        <w:t>peritrichous</w:t>
      </w:r>
      <w:proofErr w:type="spellEnd"/>
      <w:r>
        <w:rPr>
          <w:rFonts w:ascii="Times New Roman" w:eastAsia="Times New Roman" w:hAnsi="Times New Roman" w:cs="Times New Roman"/>
          <w:sz w:val="24"/>
        </w:rPr>
        <w:t xml:space="preserve"> fla</w:t>
      </w:r>
      <w:r w:rsidR="006247A0">
        <w:rPr>
          <w:rFonts w:ascii="Times New Roman" w:eastAsia="Times New Roman" w:hAnsi="Times New Roman" w:cs="Times New Roman"/>
          <w:sz w:val="24"/>
        </w:rPr>
        <w:t>gella</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Pawsey</w:t>
      </w:r>
      <w:proofErr w:type="spellEnd"/>
      <w:r>
        <w:rPr>
          <w:rFonts w:ascii="Times New Roman" w:eastAsia="Times New Roman" w:hAnsi="Times New Roman" w:cs="Times New Roman"/>
          <w:b/>
          <w:sz w:val="24"/>
        </w:rPr>
        <w:t>, 2002)</w:t>
      </w:r>
      <w:r>
        <w:rPr>
          <w:rFonts w:ascii="Times New Roman" w:eastAsia="Times New Roman" w:hAnsi="Times New Roman" w:cs="Times New Roman"/>
          <w:sz w:val="24"/>
        </w:rPr>
        <w:t xml:space="preserve">. The genus Salmonella </w:t>
      </w:r>
      <w:proofErr w:type="spellStart"/>
      <w:r>
        <w:rPr>
          <w:rFonts w:ascii="Times New Roman" w:eastAsia="Times New Roman" w:hAnsi="Times New Roman" w:cs="Times New Roman"/>
          <w:sz w:val="24"/>
        </w:rPr>
        <w:t>compvises</w:t>
      </w:r>
      <w:proofErr w:type="spellEnd"/>
      <w:r>
        <w:rPr>
          <w:rFonts w:ascii="Times New Roman" w:eastAsia="Times New Roman" w:hAnsi="Times New Roman" w:cs="Times New Roman"/>
          <w:sz w:val="24"/>
        </w:rPr>
        <w:t xml:space="preserve"> more than 2579 serotypes (</w:t>
      </w:r>
      <w:proofErr w:type="spellStart"/>
      <w:r w:rsidR="00C17BD4">
        <w:rPr>
          <w:rFonts w:ascii="Times New Roman" w:eastAsia="Times New Roman" w:hAnsi="Times New Roman" w:cs="Times New Roman"/>
          <w:b/>
          <w:sz w:val="24"/>
        </w:rPr>
        <w:t>Griment</w:t>
      </w:r>
      <w:proofErr w:type="spellEnd"/>
      <w:r w:rsidR="00C17BD4">
        <w:rPr>
          <w:rFonts w:ascii="Times New Roman" w:eastAsia="Times New Roman" w:hAnsi="Times New Roman" w:cs="Times New Roman"/>
          <w:b/>
          <w:sz w:val="24"/>
        </w:rPr>
        <w:t xml:space="preserve"> and Weill, 2007</w:t>
      </w:r>
      <w:r>
        <w:rPr>
          <w:rFonts w:ascii="Times New Roman" w:eastAsia="Times New Roman" w:hAnsi="Times New Roman" w:cs="Times New Roman"/>
          <w:b/>
          <w:sz w:val="24"/>
        </w:rPr>
        <w:t>).</w:t>
      </w:r>
      <w:r>
        <w:rPr>
          <w:rFonts w:ascii="Times New Roman" w:eastAsia="Times New Roman" w:hAnsi="Times New Roman" w:cs="Times New Roman"/>
          <w:sz w:val="24"/>
        </w:rPr>
        <w:t xml:space="preserve"> An environmental reservoir is frequently the source of Salmonella, a gram negative bacterium that has the capacity not only to survive but mul</w:t>
      </w:r>
      <w:r w:rsidR="006247A0">
        <w:rPr>
          <w:rFonts w:ascii="Times New Roman" w:eastAsia="Times New Roman" w:hAnsi="Times New Roman" w:cs="Times New Roman"/>
          <w:sz w:val="24"/>
        </w:rPr>
        <w:t xml:space="preserve">tiply in the environment </w:t>
      </w:r>
      <w:r w:rsidR="00C17BD4">
        <w:rPr>
          <w:rFonts w:ascii="Times New Roman" w:eastAsia="Times New Roman" w:hAnsi="Times New Roman" w:cs="Times New Roman"/>
          <w:b/>
          <w:sz w:val="24"/>
        </w:rPr>
        <w:t xml:space="preserve">(peek et </w:t>
      </w:r>
      <w:r w:rsidR="00B43D61">
        <w:rPr>
          <w:rFonts w:ascii="Times New Roman" w:eastAsia="Times New Roman" w:hAnsi="Times New Roman" w:cs="Times New Roman"/>
          <w:b/>
          <w:sz w:val="24"/>
        </w:rPr>
        <w:t>al.,</w:t>
      </w:r>
      <w:r w:rsidR="005139D1">
        <w:rPr>
          <w:rFonts w:ascii="Times New Roman" w:eastAsia="Times New Roman" w:hAnsi="Times New Roman" w:cs="Times New Roman"/>
          <w:b/>
          <w:sz w:val="24"/>
        </w:rPr>
        <w:t xml:space="preserve"> 2004), </w:t>
      </w:r>
      <w:r>
        <w:rPr>
          <w:rFonts w:ascii="Times New Roman" w:eastAsia="Times New Roman" w:hAnsi="Times New Roman" w:cs="Times New Roman"/>
          <w:sz w:val="24"/>
        </w:rPr>
        <w:t xml:space="preserve">Unhygienic measures, contaminated </w:t>
      </w:r>
      <w:proofErr w:type="spellStart"/>
      <w:r>
        <w:rPr>
          <w:rFonts w:ascii="Times New Roman" w:eastAsia="Times New Roman" w:hAnsi="Times New Roman" w:cs="Times New Roman"/>
          <w:sz w:val="24"/>
        </w:rPr>
        <w:t>equipments</w:t>
      </w:r>
      <w:proofErr w:type="spellEnd"/>
      <w:r>
        <w:rPr>
          <w:rFonts w:ascii="Times New Roman" w:eastAsia="Times New Roman" w:hAnsi="Times New Roman" w:cs="Times New Roman"/>
          <w:sz w:val="24"/>
        </w:rPr>
        <w:t xml:space="preserve">, mammary gland infected with Bacteria and hands of </w:t>
      </w:r>
      <w:proofErr w:type="spellStart"/>
      <w:r>
        <w:rPr>
          <w:rFonts w:ascii="Times New Roman" w:eastAsia="Times New Roman" w:hAnsi="Times New Roman" w:cs="Times New Roman"/>
          <w:sz w:val="24"/>
        </w:rPr>
        <w:t>milkers</w:t>
      </w:r>
      <w:proofErr w:type="spellEnd"/>
      <w:r>
        <w:rPr>
          <w:rFonts w:ascii="Times New Roman" w:eastAsia="Times New Roman" w:hAnsi="Times New Roman" w:cs="Times New Roman"/>
          <w:sz w:val="24"/>
        </w:rPr>
        <w:t xml:space="preserve"> during handling and processing of raw milk are considered the ma</w:t>
      </w:r>
      <w:r w:rsidR="00175086">
        <w:rPr>
          <w:rFonts w:ascii="Times New Roman" w:eastAsia="Times New Roman" w:hAnsi="Times New Roman" w:cs="Times New Roman"/>
          <w:sz w:val="24"/>
        </w:rPr>
        <w:t>in cause of milk contamination</w:t>
      </w:r>
      <w:r w:rsidR="0072034E">
        <w:rPr>
          <w:rFonts w:ascii="Times New Roman" w:eastAsia="Times New Roman" w:hAnsi="Times New Roman" w:cs="Times New Roman"/>
          <w:sz w:val="24"/>
        </w:rPr>
        <w:t xml:space="preserve"> </w:t>
      </w:r>
      <w:r>
        <w:rPr>
          <w:rFonts w:ascii="Times New Roman" w:eastAsia="Times New Roman" w:hAnsi="Times New Roman" w:cs="Times New Roman"/>
          <w:sz w:val="24"/>
        </w:rPr>
        <w:t>(</w:t>
      </w:r>
      <w:proofErr w:type="spellStart"/>
      <w:r>
        <w:rPr>
          <w:rFonts w:ascii="Times New Roman" w:eastAsia="Times New Roman" w:hAnsi="Times New Roman" w:cs="Times New Roman"/>
          <w:b/>
          <w:sz w:val="24"/>
        </w:rPr>
        <w:t>Scherrer</w:t>
      </w:r>
      <w:proofErr w:type="spellEnd"/>
      <w:r>
        <w:rPr>
          <w:rFonts w:ascii="Times New Roman" w:eastAsia="Times New Roman" w:hAnsi="Times New Roman" w:cs="Times New Roman"/>
          <w:b/>
          <w:sz w:val="24"/>
        </w:rPr>
        <w:t xml:space="preserve"> et al., 2004).</w:t>
      </w:r>
      <w:r w:rsidR="005139D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Salmonella isolates have traditionally been classified by serotyping, the serologic identification of two surface antigens, O-polysaccharide and   </w:t>
      </w:r>
      <w:proofErr w:type="spellStart"/>
      <w:r>
        <w:rPr>
          <w:rFonts w:ascii="Times New Roman" w:eastAsia="Times New Roman" w:hAnsi="Times New Roman" w:cs="Times New Roman"/>
          <w:sz w:val="24"/>
        </w:rPr>
        <w:t>flagellin</w:t>
      </w:r>
      <w:proofErr w:type="spellEnd"/>
      <w:r>
        <w:rPr>
          <w:rFonts w:ascii="Times New Roman" w:eastAsia="Times New Roman" w:hAnsi="Times New Roman" w:cs="Times New Roman"/>
          <w:sz w:val="24"/>
        </w:rPr>
        <w:t xml:space="preserve">   protein. Serotyping has been of great value in understanding the epidemiology of </w:t>
      </w:r>
      <w:r>
        <w:rPr>
          <w:rFonts w:ascii="Times New Roman" w:eastAsia="Times New Roman" w:hAnsi="Times New Roman" w:cs="Times New Roman"/>
          <w:i/>
          <w:sz w:val="24"/>
        </w:rPr>
        <w:t>Salmonella</w:t>
      </w:r>
      <w:r>
        <w:rPr>
          <w:rFonts w:ascii="Times New Roman" w:eastAsia="Times New Roman" w:hAnsi="Times New Roman" w:cs="Times New Roman"/>
          <w:sz w:val="24"/>
        </w:rPr>
        <w:t> and investiga</w:t>
      </w:r>
      <w:r w:rsidR="00DD13B8">
        <w:rPr>
          <w:rFonts w:ascii="Times New Roman" w:eastAsia="Times New Roman" w:hAnsi="Times New Roman" w:cs="Times New Roman"/>
          <w:sz w:val="24"/>
        </w:rPr>
        <w:t>ting disease outbreaks,</w:t>
      </w:r>
      <w:r>
        <w:rPr>
          <w:rFonts w:ascii="Times New Roman" w:eastAsia="Times New Roman" w:hAnsi="Times New Roman" w:cs="Times New Roman"/>
          <w:sz w:val="24"/>
        </w:rPr>
        <w:t xml:space="preserve"> production and qua</w:t>
      </w:r>
      <w:r w:rsidR="00C17BD4">
        <w:rPr>
          <w:rFonts w:ascii="Times New Roman" w:eastAsia="Times New Roman" w:hAnsi="Times New Roman" w:cs="Times New Roman"/>
          <w:sz w:val="24"/>
        </w:rPr>
        <w:t>lity control of the hundreds of antisera</w:t>
      </w:r>
      <w:r w:rsidR="006247A0">
        <w:rPr>
          <w:rFonts w:ascii="Times New Roman" w:eastAsia="Times New Roman" w:hAnsi="Times New Roman" w:cs="Times New Roman"/>
          <w:sz w:val="24"/>
        </w:rPr>
        <w:t xml:space="preserve"> </w:t>
      </w:r>
      <w:r w:rsidR="00B43D61">
        <w:rPr>
          <w:rFonts w:ascii="Times New Roman" w:eastAsia="Times New Roman" w:hAnsi="Times New Roman" w:cs="Times New Roman"/>
          <w:sz w:val="24"/>
        </w:rPr>
        <w:t>(</w:t>
      </w:r>
      <w:proofErr w:type="spellStart"/>
      <w:r w:rsidR="00AB7059">
        <w:fldChar w:fldCharType="begin"/>
      </w:r>
      <w:r w:rsidR="00AB7059">
        <w:instrText xml:space="preserve"> HYPERLINK "file:///C:\\Users\\TEAM%20161%20User\\Desktop\\22McQuiston%22McQuiston" </w:instrText>
      </w:r>
      <w:r w:rsidR="00AB7059">
        <w:fldChar w:fldCharType="separate"/>
      </w:r>
      <w:r w:rsidR="00B43D61" w:rsidRPr="004A3042">
        <w:rPr>
          <w:rFonts w:ascii="Times New Roman" w:eastAsia="Times New Roman" w:hAnsi="Times New Roman" w:cs="Times New Roman"/>
          <w:b/>
          <w:sz w:val="24"/>
        </w:rPr>
        <w:t>McQuiston</w:t>
      </w:r>
      <w:proofErr w:type="spellEnd"/>
      <w:r w:rsidR="00B43D61" w:rsidRPr="004A3042">
        <w:rPr>
          <w:rFonts w:ascii="Times New Roman" w:eastAsia="Times New Roman" w:hAnsi="Times New Roman" w:cs="Times New Roman"/>
          <w:b/>
          <w:sz w:val="24"/>
        </w:rPr>
        <w:t xml:space="preserve"> </w:t>
      </w:r>
      <w:r w:rsidR="00AB7059">
        <w:rPr>
          <w:rFonts w:ascii="Times New Roman" w:eastAsia="Times New Roman" w:hAnsi="Times New Roman" w:cs="Times New Roman"/>
          <w:b/>
          <w:sz w:val="24"/>
        </w:rPr>
        <w:fldChar w:fldCharType="end"/>
      </w:r>
      <w:r w:rsidR="00B43D61">
        <w:rPr>
          <w:rFonts w:ascii="Times New Roman" w:eastAsia="Times New Roman" w:hAnsi="Times New Roman" w:cs="Times New Roman"/>
          <w:b/>
          <w:i/>
          <w:sz w:val="24"/>
        </w:rPr>
        <w:t>et al.,</w:t>
      </w:r>
      <w:r w:rsidR="00B43D61">
        <w:rPr>
          <w:rFonts w:ascii="Times New Roman" w:eastAsia="Times New Roman" w:hAnsi="Times New Roman" w:cs="Times New Roman"/>
          <w:b/>
          <w:sz w:val="24"/>
        </w:rPr>
        <w:t xml:space="preserve"> 2004</w:t>
      </w:r>
      <w:r w:rsidR="00B43D61">
        <w:rPr>
          <w:rFonts w:ascii="Times New Roman" w:eastAsia="Times New Roman" w:hAnsi="Times New Roman" w:cs="Times New Roman"/>
          <w:sz w:val="24"/>
        </w:rPr>
        <w:t>).</w:t>
      </w:r>
      <w:r w:rsidR="005139D1">
        <w:rPr>
          <w:rFonts w:ascii="Times New Roman" w:eastAsia="Times New Roman" w:hAnsi="Times New Roman" w:cs="Times New Roman"/>
          <w:b/>
          <w:sz w:val="24"/>
        </w:rPr>
        <w:t xml:space="preserve"> </w:t>
      </w:r>
      <w:r w:rsidR="00B43D61">
        <w:rPr>
          <w:rFonts w:ascii="Times New Roman" w:eastAsia="Times New Roman" w:hAnsi="Times New Roman" w:cs="Times New Roman"/>
          <w:sz w:val="24"/>
        </w:rPr>
        <w:t>(</w:t>
      </w:r>
      <w:proofErr w:type="spellStart"/>
      <w:r w:rsidR="00AB7059">
        <w:fldChar w:fldCharType="begin"/>
      </w:r>
      <w:r w:rsidR="00AB7059">
        <w:instrText xml:space="preserve"> HYPERLINK "22Malorny%22Malorny" \h </w:instrText>
      </w:r>
      <w:r w:rsidR="00AB7059">
        <w:fldChar w:fldCharType="separate"/>
      </w:r>
      <w:r w:rsidR="00B43D61" w:rsidRPr="004A3042">
        <w:rPr>
          <w:rFonts w:ascii="Times New Roman" w:eastAsia="Times New Roman" w:hAnsi="Times New Roman" w:cs="Times New Roman"/>
          <w:b/>
          <w:sz w:val="24"/>
        </w:rPr>
        <w:t>Malorny</w:t>
      </w:r>
      <w:proofErr w:type="spellEnd"/>
      <w:r w:rsidR="00B43D61" w:rsidRPr="004A3042">
        <w:rPr>
          <w:rFonts w:ascii="Times New Roman" w:eastAsia="Times New Roman" w:hAnsi="Times New Roman" w:cs="Times New Roman"/>
          <w:b/>
          <w:sz w:val="24"/>
        </w:rPr>
        <w:t xml:space="preserve"> </w:t>
      </w:r>
      <w:r w:rsidR="00AB7059">
        <w:rPr>
          <w:rFonts w:ascii="Times New Roman" w:eastAsia="Times New Roman" w:hAnsi="Times New Roman" w:cs="Times New Roman"/>
          <w:b/>
          <w:sz w:val="24"/>
        </w:rPr>
        <w:fldChar w:fldCharType="end"/>
      </w:r>
      <w:r w:rsidR="00B43D61" w:rsidRPr="004A3042">
        <w:rPr>
          <w:rFonts w:ascii="Times New Roman" w:eastAsia="Times New Roman" w:hAnsi="Times New Roman" w:cs="Times New Roman"/>
          <w:b/>
          <w:i/>
          <w:sz w:val="24"/>
        </w:rPr>
        <w:t>et al.</w:t>
      </w:r>
      <w:r w:rsidR="00B43D61">
        <w:rPr>
          <w:rFonts w:ascii="Times New Roman" w:eastAsia="Times New Roman" w:hAnsi="Times New Roman" w:cs="Times New Roman"/>
          <w:b/>
          <w:sz w:val="24"/>
        </w:rPr>
        <w:t xml:space="preserve"> 2003) </w:t>
      </w:r>
      <w:r>
        <w:rPr>
          <w:rFonts w:ascii="Times New Roman" w:eastAsia="Times New Roman" w:hAnsi="Times New Roman" w:cs="Times New Roman"/>
          <w:sz w:val="24"/>
        </w:rPr>
        <w:t>stated that as part of a major international project for the validation and standardization of PCR for detection of five major food-borne pathogens, four primer sets specific for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w:t>
      </w:r>
      <w:r>
        <w:rPr>
          <w:rFonts w:ascii="Times New Roman" w:eastAsia="Times New Roman" w:hAnsi="Times New Roman" w:cs="Times New Roman"/>
          <w:i/>
          <w:sz w:val="24"/>
        </w:rPr>
        <w:t>species</w:t>
      </w:r>
      <w:r>
        <w:rPr>
          <w:rFonts w:ascii="Times New Roman" w:eastAsia="Times New Roman" w:hAnsi="Times New Roman" w:cs="Times New Roman"/>
          <w:sz w:val="24"/>
        </w:rPr>
        <w:t xml:space="preserve"> were evaluated in-house for their analytical accuracy (selectivity and detection limit) in identifying </w:t>
      </w:r>
      <w:r>
        <w:rPr>
          <w:rFonts w:ascii="Times New Roman" w:eastAsia="Times New Roman" w:hAnsi="Times New Roman" w:cs="Times New Roman"/>
          <w:i/>
          <w:sz w:val="24"/>
        </w:rPr>
        <w:t>Salmonella</w:t>
      </w:r>
      <w:r>
        <w:rPr>
          <w:rFonts w:ascii="Times New Roman" w:eastAsia="Times New Roman" w:hAnsi="Times New Roman" w:cs="Times New Roman"/>
          <w:sz w:val="24"/>
        </w:rPr>
        <w:t> </w:t>
      </w:r>
      <w:r>
        <w:rPr>
          <w:rFonts w:ascii="Times New Roman" w:eastAsia="Times New Roman" w:hAnsi="Times New Roman" w:cs="Times New Roman"/>
          <w:i/>
          <w:sz w:val="24"/>
        </w:rPr>
        <w:t>spp</w:t>
      </w:r>
      <w:r w:rsidR="005139D1">
        <w:rPr>
          <w:rFonts w:ascii="Times New Roman" w:eastAsia="Times New Roman" w:hAnsi="Times New Roman" w:cs="Times New Roman"/>
          <w:sz w:val="24"/>
        </w:rPr>
        <w:t xml:space="preserve">., </w:t>
      </w:r>
      <w:r>
        <w:rPr>
          <w:rFonts w:ascii="Times New Roman" w:eastAsia="Times New Roman" w:hAnsi="Times New Roman" w:cs="Times New Roman"/>
          <w:sz w:val="24"/>
        </w:rPr>
        <w:t>The most selective primer set was the </w:t>
      </w:r>
      <w:proofErr w:type="spellStart"/>
      <w:r>
        <w:rPr>
          <w:rFonts w:ascii="Times New Roman" w:eastAsia="Times New Roman" w:hAnsi="Times New Roman" w:cs="Times New Roman"/>
          <w:i/>
          <w:sz w:val="24"/>
        </w:rPr>
        <w:t>inv</w:t>
      </w:r>
      <w:r w:rsidRPr="00AB7059">
        <w:rPr>
          <w:rFonts w:ascii="Times New Roman" w:eastAsia="Times New Roman" w:hAnsi="Times New Roman" w:cs="Times New Roman"/>
          <w:iCs/>
          <w:sz w:val="24"/>
        </w:rPr>
        <w:t>A</w:t>
      </w:r>
      <w:proofErr w:type="spellEnd"/>
      <w:r w:rsidR="00B43D61">
        <w:rPr>
          <w:rFonts w:ascii="Times New Roman" w:eastAsia="Times New Roman" w:hAnsi="Times New Roman" w:cs="Times New Roman"/>
          <w:sz w:val="24"/>
        </w:rPr>
        <w:t> gene.</w:t>
      </w:r>
    </w:p>
    <w:p w:rsidR="00B43D61" w:rsidRDefault="004A3042" w:rsidP="00B43D61">
      <w:pPr>
        <w:spacing w:line="360" w:lineRule="auto"/>
        <w:ind w:left="-180" w:right="-328"/>
        <w:jc w:val="both"/>
        <w:rPr>
          <w:rFonts w:ascii="Times New Roman" w:eastAsia="Times New Roman" w:hAnsi="Times New Roman" w:cs="Times New Roman"/>
          <w:b/>
          <w:sz w:val="24"/>
        </w:rPr>
      </w:pPr>
      <w:r>
        <w:rPr>
          <w:rFonts w:ascii="Times New Roman" w:eastAsia="Times New Roman" w:hAnsi="Times New Roman" w:cs="Times New Roman"/>
          <w:sz w:val="24"/>
        </w:rPr>
        <w:t>Antimicrobial resistance is a global public health problem. Although all countries are affected, the extent of the problem in the developing nations is unknown (</w:t>
      </w:r>
      <w:proofErr w:type="spellStart"/>
      <w:r w:rsidR="00B43D61">
        <w:rPr>
          <w:rFonts w:ascii="Times New Roman" w:eastAsia="Times New Roman" w:hAnsi="Times New Roman" w:cs="Times New Roman"/>
          <w:b/>
          <w:sz w:val="24"/>
        </w:rPr>
        <w:t>Ang</w:t>
      </w:r>
      <w:proofErr w:type="spellEnd"/>
      <w:r w:rsidR="00B43D61">
        <w:rPr>
          <w:rFonts w:ascii="Times New Roman" w:eastAsia="Times New Roman" w:hAnsi="Times New Roman" w:cs="Times New Roman"/>
          <w:b/>
          <w:sz w:val="24"/>
        </w:rPr>
        <w:t xml:space="preserve"> et al., 2004).</w:t>
      </w:r>
    </w:p>
    <w:p w:rsidR="006247A0" w:rsidRPr="00B43D61" w:rsidRDefault="004A3042" w:rsidP="00B43D61">
      <w:pPr>
        <w:spacing w:line="360" w:lineRule="auto"/>
        <w:ind w:left="-180" w:right="-328"/>
        <w:jc w:val="both"/>
        <w:rPr>
          <w:rFonts w:ascii="Times New Roman" w:eastAsia="Times New Roman" w:hAnsi="Times New Roman" w:cs="Times New Roman"/>
          <w:sz w:val="24"/>
        </w:rPr>
      </w:pPr>
      <w:r>
        <w:rPr>
          <w:rFonts w:ascii="Times New Roman" w:eastAsia="Times New Roman" w:hAnsi="Times New Roman" w:cs="Times New Roman"/>
          <w:sz w:val="24"/>
        </w:rPr>
        <w:t xml:space="preserve">The monitoring  of drug resistance patterns among the Salmonella isolates not only gives vital clues to the clinician on the best therapeutic regime in each individual case , but is also an important tool in devising a comprehensive </w:t>
      </w:r>
      <w:proofErr w:type="spellStart"/>
      <w:r>
        <w:rPr>
          <w:rFonts w:ascii="Times New Roman" w:eastAsia="Times New Roman" w:hAnsi="Times New Roman" w:cs="Times New Roman"/>
          <w:sz w:val="24"/>
        </w:rPr>
        <w:t>chemoprophylactic</w:t>
      </w:r>
      <w:proofErr w:type="spellEnd"/>
      <w:r>
        <w:rPr>
          <w:rFonts w:ascii="Times New Roman" w:eastAsia="Times New Roman" w:hAnsi="Times New Roman" w:cs="Times New Roman"/>
          <w:sz w:val="24"/>
        </w:rPr>
        <w:t xml:space="preserve"> and chemotherapeutic </w:t>
      </w:r>
      <w:r>
        <w:rPr>
          <w:rFonts w:ascii="Times New Roman" w:eastAsia="Times New Roman" w:hAnsi="Times New Roman" w:cs="Times New Roman"/>
          <w:sz w:val="24"/>
        </w:rPr>
        <w:lastRenderedPageBreak/>
        <w:t>drug schedule within a geographical area</w:t>
      </w:r>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Murugkar</w:t>
      </w:r>
      <w:proofErr w:type="spellEnd"/>
      <w:r>
        <w:rPr>
          <w:rFonts w:ascii="Times New Roman" w:eastAsia="Times New Roman" w:hAnsi="Times New Roman" w:cs="Times New Roman"/>
          <w:b/>
          <w:sz w:val="24"/>
        </w:rPr>
        <w:t xml:space="preserve"> et al ., 2005). </w:t>
      </w:r>
      <w:r>
        <w:rPr>
          <w:rFonts w:ascii="Times New Roman" w:eastAsia="Times New Roman" w:hAnsi="Times New Roman" w:cs="Times New Roman"/>
          <w:sz w:val="24"/>
        </w:rPr>
        <w:t>The aim of  this study  was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to detect  the spreading  rate of  Salmonella microorganism  affecting  lactating cattle suffering from clinical mastitis in some Governorate in Egypt and  in addition to reporting  the pathogenicity and severity of  isolated  </w:t>
      </w:r>
      <w:r>
        <w:rPr>
          <w:rFonts w:ascii="Times New Roman" w:eastAsia="Times New Roman" w:hAnsi="Times New Roman" w:cs="Times New Roman"/>
          <w:i/>
          <w:sz w:val="24"/>
        </w:rPr>
        <w:t>Salmonella Spp.</w:t>
      </w:r>
      <w:r>
        <w:rPr>
          <w:rFonts w:ascii="Times New Roman" w:eastAsia="Times New Roman" w:hAnsi="Times New Roman" w:cs="Times New Roman"/>
          <w:sz w:val="24"/>
        </w:rPr>
        <w:t xml:space="preserve"> by molecular study of  most important virulence genes. In addition to put a high light on most important drugs of choice for </w:t>
      </w:r>
      <w:proofErr w:type="spellStart"/>
      <w:r>
        <w:rPr>
          <w:rFonts w:ascii="Times New Roman" w:eastAsia="Times New Roman" w:hAnsi="Times New Roman" w:cs="Times New Roman"/>
          <w:sz w:val="24"/>
        </w:rPr>
        <w:t>trearement</w:t>
      </w:r>
      <w:proofErr w:type="spellEnd"/>
      <w:r>
        <w:rPr>
          <w:rFonts w:ascii="Times New Roman" w:eastAsia="Times New Roman" w:hAnsi="Times New Roman" w:cs="Times New Roman"/>
          <w:sz w:val="24"/>
        </w:rPr>
        <w:t xml:space="preserve"> and control the salmonella causing clinical </w:t>
      </w:r>
      <w:proofErr w:type="spellStart"/>
      <w:r>
        <w:rPr>
          <w:rFonts w:ascii="Times New Roman" w:eastAsia="Times New Roman" w:hAnsi="Times New Roman" w:cs="Times New Roman"/>
          <w:sz w:val="24"/>
        </w:rPr>
        <w:t>masititis</w:t>
      </w:r>
      <w:proofErr w:type="spellEnd"/>
      <w:r>
        <w:rPr>
          <w:rFonts w:ascii="Times New Roman" w:eastAsia="Times New Roman" w:hAnsi="Times New Roman" w:cs="Times New Roman"/>
          <w:sz w:val="24"/>
        </w:rPr>
        <w:t xml:space="preserve"> in dairy cattle cows.</w:t>
      </w:r>
    </w:p>
    <w:p w:rsidR="00190326" w:rsidRPr="00D957A6" w:rsidRDefault="00E84918" w:rsidP="006247A0">
      <w:pPr>
        <w:spacing w:line="360" w:lineRule="auto"/>
        <w:ind w:left="-180" w:right="-328"/>
        <w:jc w:val="both"/>
        <w:rPr>
          <w:rFonts w:asciiTheme="majorBidi" w:hAnsiTheme="majorBidi" w:cstheme="majorBidi"/>
          <w:b/>
          <w:sz w:val="24"/>
          <w:szCs w:val="24"/>
        </w:rPr>
      </w:pPr>
      <w:r>
        <w:rPr>
          <w:rFonts w:ascii="Times New Roman" w:eastAsia="Times New Roman" w:hAnsi="Times New Roman" w:cs="Times New Roman"/>
          <w:b/>
          <w:sz w:val="24"/>
          <w:szCs w:val="24"/>
        </w:rPr>
        <w:t>2-</w:t>
      </w:r>
      <w:r w:rsidR="004A3042" w:rsidRPr="00D957A6">
        <w:rPr>
          <w:rFonts w:ascii="Times New Roman" w:eastAsia="Times New Roman" w:hAnsi="Times New Roman" w:cs="Times New Roman"/>
          <w:b/>
          <w:sz w:val="24"/>
          <w:szCs w:val="24"/>
        </w:rPr>
        <w:t xml:space="preserve">MATERIAL AND METHODES </w:t>
      </w:r>
    </w:p>
    <w:p w:rsidR="00190326" w:rsidRPr="00D957A6" w:rsidRDefault="00E84918">
      <w:pPr>
        <w:spacing w:line="360" w:lineRule="auto"/>
        <w:ind w:left="-180" w:right="-328"/>
        <w:jc w:val="both"/>
        <w:rPr>
          <w:rFonts w:ascii="Times New Roman" w:eastAsia="Times New Roman" w:hAnsi="Times New Roman" w:cs="Times New Roman"/>
          <w:sz w:val="24"/>
        </w:rPr>
      </w:pPr>
      <w:r>
        <w:rPr>
          <w:rFonts w:ascii="Times New Roman" w:eastAsia="Times New Roman" w:hAnsi="Times New Roman" w:cs="Times New Roman"/>
          <w:b/>
          <w:sz w:val="24"/>
        </w:rPr>
        <w:t>2-1-</w:t>
      </w:r>
      <w:r w:rsidR="004A3042" w:rsidRPr="00D957A6">
        <w:rPr>
          <w:rFonts w:ascii="Times New Roman" w:eastAsia="Times New Roman" w:hAnsi="Times New Roman" w:cs="Times New Roman"/>
          <w:b/>
          <w:sz w:val="24"/>
        </w:rPr>
        <w:t>Clinical examination:</w:t>
      </w:r>
    </w:p>
    <w:p w:rsidR="00190326" w:rsidRDefault="004A3042">
      <w:pPr>
        <w:spacing w:line="360" w:lineRule="auto"/>
        <w:ind w:left="-180" w:right="-328"/>
        <w:jc w:val="both"/>
        <w:rPr>
          <w:rFonts w:ascii="Times New Roman" w:eastAsia="Times New Roman" w:hAnsi="Times New Roman" w:cs="Times New Roman"/>
          <w:sz w:val="24"/>
        </w:rPr>
      </w:pPr>
      <w:r>
        <w:rPr>
          <w:rFonts w:ascii="Times New Roman" w:eastAsia="Times New Roman" w:hAnsi="Times New Roman" w:cs="Times New Roman"/>
          <w:sz w:val="24"/>
        </w:rPr>
        <w:t>The studied animals were subjected to clinical examination by visual inspection; palpation of the udder for swelling, redness and pain; beside the physical changes in the milk secreted from such udders.</w:t>
      </w:r>
    </w:p>
    <w:p w:rsidR="00190326" w:rsidRPr="00D957A6" w:rsidRDefault="00E84918">
      <w:pPr>
        <w:spacing w:line="360" w:lineRule="auto"/>
        <w:ind w:left="-180" w:right="-328"/>
        <w:jc w:val="both"/>
        <w:rPr>
          <w:rFonts w:ascii="Times New Roman" w:eastAsia="Times New Roman" w:hAnsi="Times New Roman" w:cs="Times New Roman"/>
          <w:sz w:val="24"/>
        </w:rPr>
      </w:pPr>
      <w:r>
        <w:rPr>
          <w:rFonts w:ascii="Times New Roman" w:eastAsia="Times New Roman" w:hAnsi="Times New Roman" w:cs="Times New Roman"/>
          <w:b/>
          <w:sz w:val="24"/>
        </w:rPr>
        <w:t>2-2-</w:t>
      </w:r>
      <w:r w:rsidR="006247A0" w:rsidRPr="00D957A6">
        <w:rPr>
          <w:rFonts w:ascii="Times New Roman" w:eastAsia="Times New Roman" w:hAnsi="Times New Roman" w:cs="Times New Roman"/>
          <w:b/>
          <w:sz w:val="24"/>
        </w:rPr>
        <w:t>Samples: According</w:t>
      </w:r>
      <w:r w:rsidR="004A3042" w:rsidRPr="00D957A6">
        <w:rPr>
          <w:rFonts w:ascii="Times New Roman" w:eastAsia="Times New Roman" w:hAnsi="Times New Roman" w:cs="Times New Roman"/>
          <w:sz w:val="24"/>
        </w:rPr>
        <w:t xml:space="preserve"> to </w:t>
      </w:r>
      <w:r w:rsidR="004A3042" w:rsidRPr="00D957A6">
        <w:rPr>
          <w:rFonts w:ascii="Times New Roman" w:eastAsia="Times New Roman" w:hAnsi="Times New Roman" w:cs="Times New Roman"/>
          <w:b/>
          <w:sz w:val="24"/>
        </w:rPr>
        <w:t>ISO 6579: 2002 method.</w:t>
      </w:r>
    </w:p>
    <w:p w:rsidR="005D1EB5" w:rsidRDefault="004A3042" w:rsidP="005D1EB5">
      <w:pPr>
        <w:tabs>
          <w:tab w:val="left" w:pos="2035"/>
        </w:tabs>
        <w:spacing w:line="360" w:lineRule="auto"/>
        <w:ind w:left="-180" w:right="-328"/>
        <w:jc w:val="both"/>
        <w:rPr>
          <w:rFonts w:ascii="Times New Roman" w:eastAsia="Times New Roman" w:hAnsi="Times New Roman" w:cs="Times New Roman"/>
          <w:sz w:val="24"/>
        </w:rPr>
      </w:pPr>
      <w:r>
        <w:rPr>
          <w:rFonts w:ascii="Times New Roman" w:eastAsia="Times New Roman" w:hAnsi="Times New Roman" w:cs="Times New Roman"/>
          <w:sz w:val="24"/>
        </w:rPr>
        <w:t>A total of 213 milk samples from clinic</w:t>
      </w:r>
      <w:r w:rsidR="004669AF">
        <w:rPr>
          <w:rFonts w:ascii="Times New Roman" w:eastAsia="Times New Roman" w:hAnsi="Times New Roman" w:cs="Times New Roman"/>
          <w:sz w:val="24"/>
        </w:rPr>
        <w:t xml:space="preserve">ally </w:t>
      </w:r>
      <w:proofErr w:type="spellStart"/>
      <w:r w:rsidR="004669AF">
        <w:rPr>
          <w:rFonts w:ascii="Times New Roman" w:eastAsia="Times New Roman" w:hAnsi="Times New Roman" w:cs="Times New Roman"/>
          <w:sz w:val="24"/>
        </w:rPr>
        <w:t>mastitic</w:t>
      </w:r>
      <w:proofErr w:type="spellEnd"/>
      <w:r w:rsidR="004669AF">
        <w:rPr>
          <w:rFonts w:ascii="Times New Roman" w:eastAsia="Times New Roman" w:hAnsi="Times New Roman" w:cs="Times New Roman"/>
          <w:sz w:val="24"/>
        </w:rPr>
        <w:t xml:space="preserve"> cattle cows were </w:t>
      </w:r>
      <w:r>
        <w:rPr>
          <w:rFonts w:ascii="Times New Roman" w:eastAsia="Times New Roman" w:hAnsi="Times New Roman" w:cs="Times New Roman"/>
          <w:sz w:val="24"/>
        </w:rPr>
        <w:t xml:space="preserve">collected from different Governorates of Egypt and transferred in ice box as soon as possible to bacteriological lab. in Animal Reproduction </w:t>
      </w:r>
      <w:r w:rsidR="00AB7059">
        <w:rPr>
          <w:rFonts w:ascii="Times New Roman" w:eastAsia="Times New Roman" w:hAnsi="Times New Roman" w:cs="Times New Roman"/>
          <w:sz w:val="24"/>
        </w:rPr>
        <w:t>Research</w:t>
      </w:r>
      <w:r>
        <w:rPr>
          <w:rFonts w:ascii="Times New Roman" w:eastAsia="Times New Roman" w:hAnsi="Times New Roman" w:cs="Times New Roman"/>
          <w:sz w:val="24"/>
        </w:rPr>
        <w:t xml:space="preserve"> Institute (ARRI) in Giza Governorate (AL-Haram) for bacteriological examination of most important </w:t>
      </w:r>
      <w:proofErr w:type="spellStart"/>
      <w:r>
        <w:rPr>
          <w:rFonts w:ascii="Times New Roman" w:eastAsia="Times New Roman" w:hAnsi="Times New Roman" w:cs="Times New Roman"/>
          <w:sz w:val="24"/>
        </w:rPr>
        <w:t>pathogenes</w:t>
      </w:r>
      <w:proofErr w:type="spellEnd"/>
      <w:r>
        <w:rPr>
          <w:rFonts w:ascii="Times New Roman" w:eastAsia="Times New Roman" w:hAnsi="Times New Roman" w:cs="Times New Roman"/>
          <w:sz w:val="24"/>
        </w:rPr>
        <w:t xml:space="preserve"> causing clinical mastitis with special references for isolation and strict identification of </w:t>
      </w:r>
      <w:r>
        <w:rPr>
          <w:rFonts w:ascii="Times New Roman" w:eastAsia="Times New Roman" w:hAnsi="Times New Roman" w:cs="Times New Roman"/>
          <w:i/>
          <w:sz w:val="24"/>
        </w:rPr>
        <w:t>Salmonella species</w:t>
      </w:r>
      <w:r>
        <w:rPr>
          <w:rFonts w:ascii="Times New Roman" w:eastAsia="Times New Roman" w:hAnsi="Times New Roman" w:cs="Times New Roman"/>
          <w:sz w:val="24"/>
        </w:rPr>
        <w:t xml:space="preserve">. All samples were collected during the period from December 2016 till July 2017 from Giza, </w:t>
      </w:r>
      <w:proofErr w:type="spellStart"/>
      <w:r>
        <w:rPr>
          <w:rFonts w:ascii="Times New Roman" w:eastAsia="Times New Roman" w:hAnsi="Times New Roman" w:cs="Times New Roman"/>
          <w:sz w:val="24"/>
        </w:rPr>
        <w:t>Monofia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Fayoum</w:t>
      </w:r>
      <w:proofErr w:type="spellEnd"/>
      <w:r>
        <w:rPr>
          <w:rFonts w:ascii="Times New Roman" w:eastAsia="Times New Roman" w:hAnsi="Times New Roman" w:cs="Times New Roman"/>
          <w:sz w:val="24"/>
        </w:rPr>
        <w:t xml:space="preserve">, Ismailia, and </w:t>
      </w:r>
      <w:proofErr w:type="spellStart"/>
      <w:r>
        <w:rPr>
          <w:rFonts w:ascii="Times New Roman" w:eastAsia="Times New Roman" w:hAnsi="Times New Roman" w:cs="Times New Roman"/>
          <w:sz w:val="24"/>
        </w:rPr>
        <w:t>Bani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Suif</w:t>
      </w:r>
      <w:proofErr w:type="spellEnd"/>
      <w:r>
        <w:rPr>
          <w:rFonts w:ascii="Times New Roman" w:eastAsia="Times New Roman" w:hAnsi="Times New Roman" w:cs="Times New Roman"/>
          <w:sz w:val="24"/>
        </w:rPr>
        <w:t xml:space="preserve"> Governorates.</w:t>
      </w:r>
    </w:p>
    <w:p w:rsidR="005D1EB5" w:rsidRDefault="00E84918" w:rsidP="005D1EB5">
      <w:pPr>
        <w:tabs>
          <w:tab w:val="left" w:pos="2035"/>
        </w:tabs>
        <w:spacing w:line="360" w:lineRule="auto"/>
        <w:ind w:left="-180" w:right="-328"/>
        <w:jc w:val="both"/>
        <w:rPr>
          <w:rFonts w:ascii="Times New Roman" w:eastAsia="Times New Roman" w:hAnsi="Times New Roman" w:cs="Times New Roman"/>
          <w:sz w:val="24"/>
        </w:rPr>
      </w:pPr>
      <w:r>
        <w:rPr>
          <w:rFonts w:ascii="Times New Roman" w:eastAsia="Times New Roman" w:hAnsi="Times New Roman" w:cs="Times New Roman"/>
          <w:b/>
          <w:sz w:val="24"/>
        </w:rPr>
        <w:t>2-3-</w:t>
      </w:r>
      <w:r w:rsidR="004A3042" w:rsidRPr="00952385">
        <w:rPr>
          <w:rFonts w:ascii="Times New Roman" w:eastAsia="Times New Roman" w:hAnsi="Times New Roman" w:cs="Times New Roman"/>
          <w:b/>
          <w:sz w:val="24"/>
        </w:rPr>
        <w:t>Bacteriological examination:</w:t>
      </w:r>
    </w:p>
    <w:p w:rsidR="005D1EB5" w:rsidRDefault="00E84918" w:rsidP="005D1EB5">
      <w:pPr>
        <w:tabs>
          <w:tab w:val="left" w:pos="2035"/>
        </w:tabs>
        <w:spacing w:line="360" w:lineRule="auto"/>
        <w:ind w:left="-180" w:right="-328"/>
        <w:jc w:val="both"/>
        <w:rPr>
          <w:rFonts w:ascii="Times New Roman" w:eastAsia="Times New Roman" w:hAnsi="Times New Roman" w:cs="Times New Roman"/>
          <w:sz w:val="24"/>
        </w:rPr>
      </w:pPr>
      <w:r>
        <w:rPr>
          <w:rFonts w:ascii="Times New Roman" w:eastAsia="Times New Roman" w:hAnsi="Times New Roman" w:cs="Times New Roman"/>
          <w:b/>
          <w:sz w:val="24"/>
        </w:rPr>
        <w:t>2-3-1-</w:t>
      </w:r>
      <w:r w:rsidR="004A3042" w:rsidRPr="00952385">
        <w:rPr>
          <w:rFonts w:ascii="Times New Roman" w:eastAsia="Times New Roman" w:hAnsi="Times New Roman" w:cs="Times New Roman"/>
          <w:b/>
          <w:sz w:val="24"/>
        </w:rPr>
        <w:t xml:space="preserve">Isolation of Salmonella and most important bacteria causing mastitis: </w:t>
      </w:r>
      <w:r w:rsidR="004A3042" w:rsidRPr="00952385">
        <w:rPr>
          <w:rFonts w:ascii="Times New Roman" w:eastAsia="Times New Roman" w:hAnsi="Times New Roman" w:cs="Times New Roman"/>
          <w:sz w:val="24"/>
        </w:rPr>
        <w:t>One</w:t>
      </w:r>
      <w:r w:rsidR="004A3042">
        <w:rPr>
          <w:rFonts w:ascii="Times New Roman" w:eastAsia="Times New Roman" w:hAnsi="Times New Roman" w:cs="Times New Roman"/>
          <w:sz w:val="24"/>
        </w:rPr>
        <w:t xml:space="preserve"> ml of each collected milk sample was added on test tube contain selenite f. broth for activation of salmonella growth and on nutrient broth for propagation of other most common bacteria causing mastitis. A loop-full of material from selenite F. broth was transferred and streaked separately on the surface of xylose lysine</w:t>
      </w:r>
      <w:r w:rsidR="004669AF">
        <w:rPr>
          <w:rFonts w:ascii="Times New Roman" w:eastAsia="Times New Roman" w:hAnsi="Times New Roman" w:cs="Times New Roman"/>
          <w:sz w:val="24"/>
        </w:rPr>
        <w:t xml:space="preserve"> </w:t>
      </w:r>
      <w:proofErr w:type="spellStart"/>
      <w:r w:rsidR="004669AF">
        <w:rPr>
          <w:rFonts w:ascii="Times New Roman" w:eastAsia="Times New Roman" w:hAnsi="Times New Roman" w:cs="Times New Roman"/>
          <w:sz w:val="24"/>
        </w:rPr>
        <w:t>deoxycholate</w:t>
      </w:r>
      <w:proofErr w:type="spellEnd"/>
      <w:r w:rsidR="004669AF">
        <w:rPr>
          <w:rFonts w:ascii="Times New Roman" w:eastAsia="Times New Roman" w:hAnsi="Times New Roman" w:cs="Times New Roman"/>
          <w:sz w:val="24"/>
        </w:rPr>
        <w:t xml:space="preserve"> agar (XLD agar</w:t>
      </w:r>
      <w:r w:rsidR="004A3042">
        <w:rPr>
          <w:rFonts w:ascii="Times New Roman" w:eastAsia="Times New Roman" w:hAnsi="Times New Roman" w:cs="Times New Roman"/>
          <w:sz w:val="24"/>
        </w:rPr>
        <w:t xml:space="preserve">), salmonella </w:t>
      </w:r>
      <w:r w:rsidR="004A3042">
        <w:rPr>
          <w:rFonts w:ascii="Times New Roman" w:eastAsia="Times New Roman" w:hAnsi="Times New Roman" w:cs="Times New Roman"/>
          <w:i/>
          <w:sz w:val="24"/>
        </w:rPr>
        <w:t xml:space="preserve">– </w:t>
      </w:r>
      <w:proofErr w:type="spellStart"/>
      <w:r w:rsidR="004A3042">
        <w:rPr>
          <w:rFonts w:ascii="Times New Roman" w:eastAsia="Times New Roman" w:hAnsi="Times New Roman" w:cs="Times New Roman"/>
          <w:sz w:val="24"/>
        </w:rPr>
        <w:t>sheigella</w:t>
      </w:r>
      <w:proofErr w:type="spellEnd"/>
      <w:r w:rsidR="004A3042">
        <w:rPr>
          <w:rFonts w:ascii="Times New Roman" w:eastAsia="Times New Roman" w:hAnsi="Times New Roman" w:cs="Times New Roman"/>
          <w:sz w:val="24"/>
        </w:rPr>
        <w:t xml:space="preserve"> agar (S.S</w:t>
      </w:r>
      <w:r w:rsidR="004669AF">
        <w:rPr>
          <w:rFonts w:ascii="Times New Roman" w:eastAsia="Times New Roman" w:hAnsi="Times New Roman" w:cs="Times New Roman"/>
          <w:sz w:val="24"/>
        </w:rPr>
        <w:t>), Brilliant Green (B.G. agar)</w:t>
      </w:r>
      <w:r w:rsidR="004A3042">
        <w:rPr>
          <w:rFonts w:ascii="Times New Roman" w:eastAsia="Times New Roman" w:hAnsi="Times New Roman" w:cs="Times New Roman"/>
          <w:sz w:val="24"/>
        </w:rPr>
        <w:t xml:space="preserve">, meanwhile nutrient broth material was transferred and streaked separately on </w:t>
      </w:r>
      <w:proofErr w:type="spellStart"/>
      <w:r w:rsidR="004A3042">
        <w:rPr>
          <w:rFonts w:ascii="Times New Roman" w:eastAsia="Times New Roman" w:hAnsi="Times New Roman" w:cs="Times New Roman"/>
          <w:sz w:val="24"/>
        </w:rPr>
        <w:t>MacConkeys</w:t>
      </w:r>
      <w:proofErr w:type="spellEnd"/>
      <w:r w:rsidR="004A3042">
        <w:rPr>
          <w:rFonts w:ascii="Times New Roman" w:eastAsia="Times New Roman" w:hAnsi="Times New Roman" w:cs="Times New Roman"/>
          <w:sz w:val="24"/>
        </w:rPr>
        <w:t xml:space="preserve"> agar , Blood agar , E</w:t>
      </w:r>
      <w:r w:rsidR="004669AF">
        <w:rPr>
          <w:rFonts w:ascii="Times New Roman" w:eastAsia="Times New Roman" w:hAnsi="Times New Roman" w:cs="Times New Roman"/>
          <w:sz w:val="24"/>
        </w:rPr>
        <w:t>osin methylene blue media (EMB)</w:t>
      </w:r>
      <w:r w:rsidR="004A3042">
        <w:rPr>
          <w:rFonts w:ascii="Times New Roman" w:eastAsia="Times New Roman" w:hAnsi="Times New Roman" w:cs="Times New Roman"/>
          <w:sz w:val="24"/>
        </w:rPr>
        <w:t xml:space="preserve">, Mannitol salt agar; Baird Parker agar and Modified Edward's media. The </w:t>
      </w:r>
      <w:r w:rsidR="004A3042">
        <w:rPr>
          <w:rFonts w:ascii="Times New Roman" w:eastAsia="Times New Roman" w:hAnsi="Times New Roman" w:cs="Times New Roman"/>
          <w:sz w:val="24"/>
        </w:rPr>
        <w:lastRenderedPageBreak/>
        <w:t>plates were incubated in an inverted posit</w:t>
      </w:r>
      <w:r w:rsidR="004669AF">
        <w:rPr>
          <w:rFonts w:ascii="Times New Roman" w:eastAsia="Times New Roman" w:hAnsi="Times New Roman" w:cs="Times New Roman"/>
          <w:sz w:val="24"/>
        </w:rPr>
        <w:t xml:space="preserve">ion at 37C for another 24 hours, then </w:t>
      </w:r>
      <w:proofErr w:type="spellStart"/>
      <w:r w:rsidR="004669AF">
        <w:rPr>
          <w:rFonts w:ascii="Times New Roman" w:eastAsia="Times New Roman" w:hAnsi="Times New Roman" w:cs="Times New Roman"/>
          <w:sz w:val="24"/>
        </w:rPr>
        <w:t>chacked</w:t>
      </w:r>
      <w:proofErr w:type="spellEnd"/>
      <w:r w:rsidR="004669AF">
        <w:rPr>
          <w:rFonts w:ascii="Times New Roman" w:eastAsia="Times New Roman" w:hAnsi="Times New Roman" w:cs="Times New Roman"/>
          <w:sz w:val="24"/>
        </w:rPr>
        <w:t xml:space="preserve"> for growth of</w:t>
      </w:r>
      <w:r w:rsidR="004A3042">
        <w:rPr>
          <w:rFonts w:ascii="Times New Roman" w:eastAsia="Times New Roman" w:hAnsi="Times New Roman" w:cs="Times New Roman"/>
          <w:sz w:val="24"/>
        </w:rPr>
        <w:t xml:space="preserve"> typical salmonella and others </w:t>
      </w:r>
      <w:r w:rsidR="004669AF">
        <w:rPr>
          <w:rFonts w:ascii="Times New Roman" w:eastAsia="Times New Roman" w:hAnsi="Times New Roman" w:cs="Times New Roman"/>
          <w:sz w:val="24"/>
        </w:rPr>
        <w:t>microorganism’s colonies</w:t>
      </w:r>
      <w:r w:rsidR="004A3042">
        <w:rPr>
          <w:rFonts w:ascii="Times New Roman" w:eastAsia="Times New Roman" w:hAnsi="Times New Roman" w:cs="Times New Roman"/>
          <w:sz w:val="24"/>
        </w:rPr>
        <w:t>.</w:t>
      </w:r>
      <w:r w:rsidR="004669AF">
        <w:rPr>
          <w:rFonts w:ascii="Times New Roman" w:eastAsia="Times New Roman" w:hAnsi="Times New Roman" w:cs="Times New Roman"/>
          <w:sz w:val="24"/>
        </w:rPr>
        <w:t xml:space="preserve"> </w:t>
      </w:r>
      <w:r w:rsidR="004A3042">
        <w:rPr>
          <w:rFonts w:ascii="Times New Roman" w:eastAsia="Times New Roman" w:hAnsi="Times New Roman" w:cs="Times New Roman"/>
          <w:sz w:val="24"/>
        </w:rPr>
        <w:t>The pure colonies were kept in Semi-solid media for more identification.</w:t>
      </w:r>
    </w:p>
    <w:p w:rsidR="00190326" w:rsidRPr="005D1EB5" w:rsidRDefault="00E84918" w:rsidP="005D1EB5">
      <w:pPr>
        <w:tabs>
          <w:tab w:val="left" w:pos="2035"/>
        </w:tabs>
        <w:spacing w:line="360" w:lineRule="auto"/>
        <w:ind w:left="-180" w:right="-328"/>
        <w:jc w:val="both"/>
        <w:rPr>
          <w:rFonts w:ascii="Times New Roman" w:eastAsia="Times New Roman" w:hAnsi="Times New Roman" w:cs="Times New Roman"/>
          <w:sz w:val="24"/>
        </w:rPr>
      </w:pPr>
      <w:r>
        <w:rPr>
          <w:rFonts w:ascii="Times New Roman" w:eastAsia="Times New Roman" w:hAnsi="Times New Roman" w:cs="Times New Roman"/>
          <w:b/>
          <w:sz w:val="24"/>
          <w:u w:val="single"/>
        </w:rPr>
        <w:t>2-4-</w:t>
      </w:r>
      <w:r w:rsidR="004A3042">
        <w:rPr>
          <w:rFonts w:ascii="Times New Roman" w:eastAsia="Times New Roman" w:hAnsi="Times New Roman" w:cs="Times New Roman"/>
          <w:b/>
          <w:sz w:val="24"/>
          <w:u w:val="single"/>
        </w:rPr>
        <w:t>Identification of suspected isolates: According to Quinn et al., 2002</w:t>
      </w:r>
    </w:p>
    <w:p w:rsidR="005D1EB5" w:rsidRDefault="004A3042" w:rsidP="005D1EB5">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Typical colonies of Salmonella</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and others microorganisms were identified by morphology, Gram staining -biochemical identification </w:t>
      </w:r>
      <w:r w:rsidR="00B04D1C">
        <w:rPr>
          <w:rFonts w:ascii="Times New Roman" w:eastAsia="Times New Roman" w:hAnsi="Times New Roman" w:cs="Times New Roman"/>
          <w:sz w:val="24"/>
        </w:rPr>
        <w:t>(traditional and API20 E test)</w:t>
      </w:r>
      <w:r>
        <w:rPr>
          <w:rFonts w:ascii="Times New Roman" w:eastAsia="Times New Roman" w:hAnsi="Times New Roman" w:cs="Times New Roman"/>
          <w:sz w:val="24"/>
        </w:rPr>
        <w:t>, serologi</w:t>
      </w:r>
      <w:r w:rsidR="005D1EB5">
        <w:rPr>
          <w:rFonts w:ascii="Times New Roman" w:eastAsia="Times New Roman" w:hAnsi="Times New Roman" w:cs="Times New Roman"/>
          <w:sz w:val="24"/>
        </w:rPr>
        <w:t>cal methods and molecular study</w:t>
      </w:r>
      <w:r>
        <w:rPr>
          <w:rFonts w:ascii="Times New Roman" w:eastAsia="Times New Roman" w:hAnsi="Times New Roman" w:cs="Times New Roman"/>
          <w:sz w:val="24"/>
        </w:rPr>
        <w:t>.</w:t>
      </w:r>
    </w:p>
    <w:p w:rsidR="00B04D1C" w:rsidRPr="00B04D1C" w:rsidRDefault="00B04D1C" w:rsidP="00B04D1C">
      <w:pPr>
        <w:spacing w:line="360" w:lineRule="auto"/>
        <w:jc w:val="both"/>
        <w:rPr>
          <w:rFonts w:asciiTheme="majorBidi" w:hAnsiTheme="majorBidi" w:cstheme="majorBidi"/>
          <w:color w:val="000000" w:themeColor="text1"/>
          <w:sz w:val="24"/>
          <w:szCs w:val="24"/>
        </w:rPr>
      </w:pPr>
      <w:r>
        <w:rPr>
          <w:rFonts w:ascii="Times New Roman" w:eastAsia="Times New Roman" w:hAnsi="Times New Roman" w:cs="Times New Roman"/>
          <w:b/>
          <w:sz w:val="24"/>
          <w:u w:val="single"/>
        </w:rPr>
        <w:t>2-5-</w:t>
      </w:r>
      <w:r w:rsidR="005D1EB5" w:rsidRPr="00B04D1C">
        <w:rPr>
          <w:rFonts w:asciiTheme="majorBidi" w:hAnsiTheme="majorBidi" w:cstheme="majorBidi"/>
          <w:b/>
          <w:color w:val="000000" w:themeColor="text1"/>
          <w:sz w:val="24"/>
          <w:szCs w:val="24"/>
          <w:u w:val="single"/>
        </w:rPr>
        <w:t>Diagnostic Salmonella antisera</w:t>
      </w:r>
      <w:r w:rsidRPr="00B04D1C">
        <w:rPr>
          <w:rFonts w:asciiTheme="majorBidi" w:hAnsiTheme="majorBidi" w:cstheme="majorBidi"/>
          <w:b/>
          <w:color w:val="000000" w:themeColor="text1"/>
          <w:sz w:val="24"/>
          <w:szCs w:val="24"/>
          <w:u w:val="single"/>
        </w:rPr>
        <w:t xml:space="preserve"> according</w:t>
      </w:r>
      <w:r w:rsidR="004669AF">
        <w:rPr>
          <w:rFonts w:asciiTheme="majorBidi" w:hAnsiTheme="majorBidi" w:cstheme="majorBidi"/>
          <w:color w:val="000000" w:themeColor="text1"/>
          <w:sz w:val="24"/>
          <w:szCs w:val="24"/>
        </w:rPr>
        <w:t xml:space="preserve"> </w:t>
      </w:r>
      <w:r w:rsidRPr="00B04D1C">
        <w:rPr>
          <w:rFonts w:asciiTheme="majorBidi" w:hAnsiTheme="majorBidi" w:cstheme="majorBidi"/>
          <w:color w:val="000000" w:themeColor="text1"/>
          <w:sz w:val="24"/>
          <w:szCs w:val="24"/>
        </w:rPr>
        <w:t>to Kauffmann-White scheme</w:t>
      </w:r>
      <w:r w:rsidRPr="00B04D1C">
        <w:rPr>
          <w:rFonts w:asciiTheme="majorBidi" w:hAnsiTheme="majorBidi" w:cstheme="majorBidi"/>
          <w:b/>
          <w:color w:val="000000" w:themeColor="text1"/>
          <w:sz w:val="24"/>
          <w:szCs w:val="24"/>
        </w:rPr>
        <w:t xml:space="preserve"> (Kauffmann, 1974)</w:t>
      </w:r>
      <w:r w:rsidR="005D1EB5" w:rsidRPr="00B04D1C">
        <w:rPr>
          <w:rFonts w:asciiTheme="majorBidi" w:hAnsiTheme="majorBidi" w:cstheme="majorBidi"/>
          <w:b/>
          <w:color w:val="000000" w:themeColor="text1"/>
          <w:sz w:val="24"/>
          <w:szCs w:val="24"/>
        </w:rPr>
        <w:t>:</w:t>
      </w:r>
    </w:p>
    <w:p w:rsidR="007242C6" w:rsidRPr="00B04D1C" w:rsidRDefault="005D1EB5" w:rsidP="00B04D1C">
      <w:pPr>
        <w:spacing w:line="360" w:lineRule="auto"/>
        <w:jc w:val="both"/>
        <w:rPr>
          <w:rFonts w:asciiTheme="majorBidi" w:hAnsiTheme="majorBidi" w:cstheme="majorBidi"/>
          <w:color w:val="000000" w:themeColor="text1"/>
          <w:sz w:val="24"/>
          <w:szCs w:val="24"/>
        </w:rPr>
      </w:pPr>
      <w:r w:rsidRPr="00B04D1C">
        <w:rPr>
          <w:rFonts w:asciiTheme="majorBidi" w:hAnsiTheme="majorBidi" w:cstheme="majorBidi"/>
          <w:color w:val="000000" w:themeColor="text1"/>
          <w:sz w:val="24"/>
          <w:szCs w:val="24"/>
        </w:rPr>
        <w:t xml:space="preserve">The isolates were identified serologically using different diagnostic monovalent salmonella antisera (Mast Company, London, England). Serological identification was carried out at Animal </w:t>
      </w:r>
      <w:r w:rsidRPr="00B04D1C">
        <w:rPr>
          <w:rFonts w:asciiTheme="majorBidi" w:eastAsia="Calibri" w:hAnsiTheme="majorBidi" w:cstheme="majorBidi"/>
          <w:color w:val="000000" w:themeColor="text1"/>
          <w:sz w:val="24"/>
          <w:szCs w:val="24"/>
        </w:rPr>
        <w:t xml:space="preserve">Health Research Institute, </w:t>
      </w:r>
      <w:proofErr w:type="spellStart"/>
      <w:r w:rsidRPr="00B04D1C">
        <w:rPr>
          <w:rFonts w:asciiTheme="majorBidi" w:eastAsia="Calibri" w:hAnsiTheme="majorBidi" w:cstheme="majorBidi"/>
          <w:color w:val="000000" w:themeColor="text1"/>
          <w:sz w:val="24"/>
          <w:szCs w:val="24"/>
        </w:rPr>
        <w:t>Dokki</w:t>
      </w:r>
      <w:proofErr w:type="spellEnd"/>
      <w:r w:rsidRPr="00B04D1C">
        <w:rPr>
          <w:rFonts w:asciiTheme="majorBidi" w:eastAsia="Calibri" w:hAnsiTheme="majorBidi" w:cstheme="majorBidi"/>
          <w:color w:val="000000" w:themeColor="text1"/>
          <w:sz w:val="24"/>
          <w:szCs w:val="24"/>
        </w:rPr>
        <w:t xml:space="preserve">, </w:t>
      </w:r>
      <w:proofErr w:type="gramStart"/>
      <w:r w:rsidRPr="00B04D1C">
        <w:rPr>
          <w:rFonts w:asciiTheme="majorBidi" w:eastAsia="Calibri" w:hAnsiTheme="majorBidi" w:cstheme="majorBidi"/>
          <w:color w:val="000000" w:themeColor="text1"/>
          <w:sz w:val="24"/>
          <w:szCs w:val="24"/>
        </w:rPr>
        <w:t>Giza</w:t>
      </w:r>
      <w:proofErr w:type="gramEnd"/>
      <w:r w:rsidR="00B04D1C">
        <w:rPr>
          <w:rFonts w:asciiTheme="majorBidi" w:hAnsiTheme="majorBidi" w:cstheme="majorBidi"/>
          <w:color w:val="000000" w:themeColor="text1"/>
          <w:sz w:val="24"/>
          <w:szCs w:val="24"/>
        </w:rPr>
        <w:t>.</w:t>
      </w:r>
    </w:p>
    <w:p w:rsidR="00E76A7C" w:rsidRPr="008240D4" w:rsidRDefault="007242C6" w:rsidP="00E76A7C">
      <w:pPr>
        <w:ind w:left="770" w:hanging="770"/>
        <w:rPr>
          <w:rFonts w:asciiTheme="majorBidi" w:hAnsiTheme="majorBidi" w:cstheme="majorBidi"/>
          <w:sz w:val="24"/>
          <w:szCs w:val="24"/>
        </w:rPr>
      </w:pPr>
      <w:r w:rsidRPr="004669AF">
        <w:rPr>
          <w:rFonts w:ascii="Times New Roman" w:eastAsia="Times New Roman" w:hAnsi="Times New Roman" w:cs="Times New Roman"/>
          <w:b/>
          <w:sz w:val="24"/>
        </w:rPr>
        <w:t>2-6</w:t>
      </w:r>
      <w:r w:rsidR="00E84918" w:rsidRPr="004669AF">
        <w:rPr>
          <w:rFonts w:ascii="Times New Roman" w:eastAsia="Times New Roman" w:hAnsi="Times New Roman" w:cs="Times New Roman"/>
          <w:b/>
          <w:sz w:val="24"/>
        </w:rPr>
        <w:t>-</w:t>
      </w:r>
      <w:r w:rsidR="004A3042" w:rsidRPr="004669AF">
        <w:rPr>
          <w:rFonts w:ascii="Times New Roman" w:eastAsia="Times New Roman" w:hAnsi="Times New Roman" w:cs="Times New Roman"/>
          <w:b/>
          <w:sz w:val="24"/>
        </w:rPr>
        <w:t xml:space="preserve">Antibiogram </w:t>
      </w:r>
      <w:proofErr w:type="gramStart"/>
      <w:r w:rsidR="004A3042" w:rsidRPr="004669AF">
        <w:rPr>
          <w:rFonts w:ascii="Times New Roman" w:eastAsia="Times New Roman" w:hAnsi="Times New Roman" w:cs="Times New Roman"/>
          <w:b/>
          <w:sz w:val="24"/>
        </w:rPr>
        <w:t>assay</w:t>
      </w:r>
      <w:r w:rsidR="004669AF">
        <w:rPr>
          <w:rFonts w:ascii="Times New Roman" w:eastAsia="Times New Roman" w:hAnsi="Times New Roman" w:cs="Times New Roman"/>
          <w:b/>
          <w:sz w:val="24"/>
        </w:rPr>
        <w:t xml:space="preserve"> </w:t>
      </w:r>
      <w:r w:rsidR="004A3042">
        <w:rPr>
          <w:rFonts w:ascii="Times New Roman" w:eastAsia="Times New Roman" w:hAnsi="Times New Roman" w:cs="Times New Roman"/>
          <w:b/>
          <w:sz w:val="24"/>
        </w:rPr>
        <w:t>:</w:t>
      </w:r>
      <w:r w:rsidR="004A3042">
        <w:rPr>
          <w:rFonts w:ascii="Times New Roman" w:eastAsia="Times New Roman" w:hAnsi="Times New Roman" w:cs="Times New Roman"/>
          <w:sz w:val="24"/>
        </w:rPr>
        <w:t>-</w:t>
      </w:r>
      <w:proofErr w:type="gramEnd"/>
      <w:r w:rsidR="004A3042">
        <w:rPr>
          <w:rFonts w:ascii="Times New Roman" w:eastAsia="Times New Roman" w:hAnsi="Times New Roman" w:cs="Times New Roman"/>
          <w:sz w:val="24"/>
        </w:rPr>
        <w:t xml:space="preserve"> The disc diffusion </w:t>
      </w:r>
      <w:r w:rsidR="004669AF">
        <w:rPr>
          <w:rFonts w:ascii="Times New Roman" w:eastAsia="Times New Roman" w:hAnsi="Times New Roman" w:cs="Times New Roman"/>
          <w:sz w:val="24"/>
        </w:rPr>
        <w:t>method was used as described by (</w:t>
      </w:r>
      <w:proofErr w:type="spellStart"/>
      <w:r w:rsidR="004669AF">
        <w:rPr>
          <w:rFonts w:ascii="Times New Roman" w:eastAsia="Times New Roman" w:hAnsi="Times New Roman" w:cs="Times New Roman"/>
          <w:sz w:val="24"/>
        </w:rPr>
        <w:t>Nccl</w:t>
      </w:r>
      <w:proofErr w:type="spellEnd"/>
      <w:r w:rsidR="004669AF">
        <w:rPr>
          <w:rFonts w:ascii="Times New Roman" w:eastAsia="Times New Roman" w:hAnsi="Times New Roman" w:cs="Times New Roman"/>
          <w:sz w:val="24"/>
        </w:rPr>
        <w:t>. 2002</w:t>
      </w:r>
      <w:r w:rsidR="00E76A7C" w:rsidRPr="004669AF">
        <w:rPr>
          <w:rStyle w:val="Emphasis"/>
          <w:rFonts w:asciiTheme="majorBidi" w:hAnsiTheme="majorBidi" w:cstheme="majorBidi"/>
          <w:i w:val="0"/>
          <w:iCs w:val="0"/>
          <w:sz w:val="24"/>
          <w:szCs w:val="24"/>
        </w:rPr>
        <w:t>).</w:t>
      </w:r>
    </w:p>
    <w:p w:rsidR="00B04D1C" w:rsidRDefault="00B04D1C" w:rsidP="00E76A7C">
      <w:pPr>
        <w:spacing w:line="360" w:lineRule="auto"/>
        <w:jc w:val="both"/>
        <w:rPr>
          <w:rFonts w:ascii="Times New Roman" w:eastAsia="Times New Roman" w:hAnsi="Times New Roman" w:cs="Times New Roman"/>
          <w:b/>
          <w:sz w:val="24"/>
          <w:szCs w:val="24"/>
        </w:rPr>
      </w:pPr>
    </w:p>
    <w:p w:rsidR="00E84918" w:rsidRPr="005E64C0" w:rsidRDefault="005E64C0" w:rsidP="005E64C0">
      <w:pPr>
        <w:tabs>
          <w:tab w:val="left" w:pos="5700"/>
        </w:tabs>
        <w:rPr>
          <w:rFonts w:ascii="Times New Roman" w:eastAsia="Times New Roman" w:hAnsi="Times New Roman" w:cs="Times New Roman"/>
          <w:sz w:val="24"/>
          <w:szCs w:val="24"/>
        </w:rPr>
      </w:pPr>
      <w:r w:rsidRPr="00E84918">
        <w:rPr>
          <w:rFonts w:ascii="Times New Roman" w:eastAsia="Times New Roman" w:hAnsi="Times New Roman" w:cs="Times New Roman"/>
          <w:b/>
          <w:sz w:val="24"/>
          <w:szCs w:val="24"/>
        </w:rPr>
        <w:t>3-RESULTS</w:t>
      </w:r>
      <w:r w:rsidRPr="00E84918">
        <w:rPr>
          <w:rFonts w:ascii="Times New Roman" w:eastAsia="Times New Roman" w:hAnsi="Times New Roman" w:cs="Times New Roman"/>
          <w:sz w:val="24"/>
          <w:szCs w:val="24"/>
        </w:rPr>
        <w:t xml:space="preserve">  </w:t>
      </w:r>
    </w:p>
    <w:p w:rsidR="007242C6" w:rsidRPr="00B04D1C" w:rsidRDefault="007242C6" w:rsidP="00FC0944">
      <w:pPr>
        <w:rPr>
          <w:rFonts w:ascii="Times New Roman" w:eastAsia="Times New Roman" w:hAnsi="Times New Roman" w:cs="Times New Roman"/>
          <w:b/>
          <w:sz w:val="24"/>
          <w:szCs w:val="24"/>
        </w:rPr>
      </w:pPr>
    </w:p>
    <w:p w:rsidR="00190326" w:rsidRPr="00B04D1C" w:rsidRDefault="00E84918" w:rsidP="00FC0944">
      <w:pPr>
        <w:rPr>
          <w:rFonts w:asciiTheme="majorBidi" w:hAnsiTheme="majorBidi" w:cstheme="majorBidi"/>
          <w:sz w:val="24"/>
          <w:szCs w:val="24"/>
        </w:rPr>
      </w:pPr>
      <w:r w:rsidRPr="00B04D1C">
        <w:rPr>
          <w:rFonts w:ascii="Times New Roman" w:eastAsia="Times New Roman" w:hAnsi="Times New Roman" w:cs="Times New Roman"/>
          <w:b/>
          <w:sz w:val="24"/>
          <w:szCs w:val="24"/>
        </w:rPr>
        <w:t>4-</w:t>
      </w:r>
      <w:r w:rsidR="00471E93" w:rsidRPr="00B04D1C">
        <w:rPr>
          <w:rFonts w:ascii="Times New Roman" w:eastAsia="Times New Roman" w:hAnsi="Times New Roman" w:cs="Times New Roman"/>
          <w:b/>
          <w:sz w:val="24"/>
          <w:szCs w:val="24"/>
        </w:rPr>
        <w:t>DISCUSION</w:t>
      </w:r>
    </w:p>
    <w:p w:rsidR="00373548" w:rsidRDefault="004A3042" w:rsidP="00EC296E">
      <w:pPr>
        <w:spacing w:line="360" w:lineRule="auto"/>
        <w:ind w:right="-328"/>
        <w:jc w:val="both"/>
        <w:rPr>
          <w:rFonts w:ascii="Times New Roman" w:eastAsia="Times New Roman" w:hAnsi="Times New Roman" w:cs="Times New Roman"/>
          <w:sz w:val="24"/>
        </w:rPr>
      </w:pPr>
      <w:r>
        <w:rPr>
          <w:rFonts w:ascii="Times New Roman" w:eastAsia="Times New Roman" w:hAnsi="Times New Roman" w:cs="Times New Roman"/>
          <w:sz w:val="24"/>
        </w:rPr>
        <w:t xml:space="preserve">       Mastitis caused by Salm</w:t>
      </w:r>
      <w:r w:rsidR="00373548">
        <w:rPr>
          <w:rFonts w:ascii="Times New Roman" w:eastAsia="Times New Roman" w:hAnsi="Times New Roman" w:cs="Times New Roman"/>
          <w:sz w:val="24"/>
        </w:rPr>
        <w:t>onella infection is very rare, t</w:t>
      </w:r>
      <w:r>
        <w:rPr>
          <w:rFonts w:ascii="Times New Roman" w:eastAsia="Times New Roman" w:hAnsi="Times New Roman" w:cs="Times New Roman"/>
          <w:sz w:val="24"/>
        </w:rPr>
        <w:t xml:space="preserve">he microbial contamination of milk is multifactorial originating from sources like the air, feed, soil, </w:t>
      </w:r>
      <w:r w:rsidR="00373548">
        <w:rPr>
          <w:rFonts w:ascii="Times New Roman" w:eastAsia="Times New Roman" w:hAnsi="Times New Roman" w:cs="Times New Roman"/>
          <w:sz w:val="24"/>
        </w:rPr>
        <w:t>feces</w:t>
      </w:r>
      <w:r>
        <w:rPr>
          <w:rFonts w:ascii="Times New Roman" w:eastAsia="Times New Roman" w:hAnsi="Times New Roman" w:cs="Times New Roman"/>
          <w:sz w:val="24"/>
        </w:rPr>
        <w:t>, grasses and the milking cow itself. Other possible sources of milk contamination include; utensils and water used in the co</w:t>
      </w:r>
      <w:r w:rsidR="00471E93">
        <w:rPr>
          <w:rFonts w:ascii="Times New Roman" w:eastAsia="Times New Roman" w:hAnsi="Times New Roman" w:cs="Times New Roman"/>
          <w:sz w:val="24"/>
        </w:rPr>
        <w:t xml:space="preserve">llection and processing </w:t>
      </w:r>
      <w:r w:rsidR="00E84918">
        <w:rPr>
          <w:rFonts w:ascii="Times New Roman" w:eastAsia="Times New Roman" w:hAnsi="Times New Roman" w:cs="Times New Roman"/>
          <w:sz w:val="24"/>
        </w:rPr>
        <w:t>of milk</w:t>
      </w:r>
      <w:r w:rsidR="00471E93">
        <w:rPr>
          <w:rFonts w:ascii="Times New Roman" w:eastAsia="Times New Roman" w:hAnsi="Times New Roman" w:cs="Times New Roman"/>
          <w:sz w:val="24"/>
        </w:rPr>
        <w:t xml:space="preserve"> </w:t>
      </w:r>
      <w:r w:rsidR="00471E93">
        <w:rPr>
          <w:rFonts w:ascii="Times New Roman" w:eastAsia="Times New Roman" w:hAnsi="Times New Roman" w:cs="Times New Roman"/>
          <w:b/>
          <w:sz w:val="24"/>
        </w:rPr>
        <w:t>(</w:t>
      </w:r>
      <w:proofErr w:type="spellStart"/>
      <w:r w:rsidR="00471E93">
        <w:rPr>
          <w:rFonts w:ascii="Times New Roman" w:eastAsia="Times New Roman" w:hAnsi="Times New Roman" w:cs="Times New Roman"/>
          <w:b/>
          <w:sz w:val="24"/>
        </w:rPr>
        <w:t>Coorevit</w:t>
      </w:r>
      <w:proofErr w:type="spellEnd"/>
      <w:r w:rsidR="00471E93">
        <w:rPr>
          <w:rFonts w:ascii="Times New Roman" w:eastAsia="Times New Roman" w:hAnsi="Times New Roman" w:cs="Times New Roman"/>
          <w:b/>
          <w:sz w:val="24"/>
        </w:rPr>
        <w:t xml:space="preserve"> </w:t>
      </w:r>
      <w:r>
        <w:rPr>
          <w:rFonts w:ascii="Times New Roman" w:eastAsia="Times New Roman" w:hAnsi="Times New Roman" w:cs="Times New Roman"/>
          <w:b/>
          <w:sz w:val="24"/>
        </w:rPr>
        <w:t>et al., 2008</w:t>
      </w:r>
      <w:r w:rsidR="00471E93">
        <w:rPr>
          <w:rFonts w:ascii="Times New Roman" w:eastAsia="Times New Roman" w:hAnsi="Times New Roman" w:cs="Times New Roman"/>
          <w:sz w:val="24"/>
        </w:rPr>
        <w:t xml:space="preserve">). </w:t>
      </w:r>
      <w:r>
        <w:rPr>
          <w:rFonts w:ascii="Times New Roman" w:eastAsia="Times New Roman" w:hAnsi="Times New Roman" w:cs="Times New Roman"/>
          <w:sz w:val="24"/>
        </w:rPr>
        <w:t>Salmonella contamination of milk and milk products</w:t>
      </w:r>
      <w:r>
        <w:rPr>
          <w:rFonts w:ascii="Times New Roman" w:eastAsia="Times New Roman" w:hAnsi="Times New Roman" w:cs="Times New Roman"/>
          <w:b/>
          <w:sz w:val="24"/>
        </w:rPr>
        <w:t xml:space="preserve"> </w:t>
      </w:r>
      <w:r>
        <w:rPr>
          <w:rFonts w:ascii="Times New Roman" w:eastAsia="Times New Roman" w:hAnsi="Times New Roman" w:cs="Times New Roman"/>
          <w:sz w:val="24"/>
        </w:rPr>
        <w:t>has been reported in several parts of world confirming its grouping as a rare zoonotic pathogen</w:t>
      </w:r>
      <w:r w:rsidR="00373548">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Van Kessel </w:t>
      </w:r>
      <w:r w:rsidR="00E0678C">
        <w:rPr>
          <w:rFonts w:ascii="Times New Roman" w:eastAsia="Times New Roman" w:hAnsi="Times New Roman" w:cs="Times New Roman"/>
          <w:b/>
          <w:sz w:val="24"/>
        </w:rPr>
        <w:t>et al., 2004</w:t>
      </w:r>
      <w:r w:rsidR="00373548">
        <w:rPr>
          <w:rFonts w:ascii="Times New Roman" w:eastAsia="Times New Roman" w:hAnsi="Times New Roman" w:cs="Times New Roman"/>
          <w:sz w:val="24"/>
        </w:rPr>
        <w:t>)</w:t>
      </w:r>
      <w:r w:rsidR="00556831">
        <w:rPr>
          <w:rFonts w:ascii="Times New Roman" w:eastAsia="Times New Roman" w:hAnsi="Times New Roman" w:cs="Times New Roman"/>
          <w:sz w:val="24"/>
        </w:rPr>
        <w:t>.  Salmonella organism</w:t>
      </w:r>
      <w:r>
        <w:rPr>
          <w:rFonts w:ascii="Times New Roman" w:eastAsia="Times New Roman" w:hAnsi="Times New Roman" w:cs="Times New Roman"/>
          <w:b/>
          <w:sz w:val="24"/>
        </w:rPr>
        <w:t xml:space="preserve"> </w:t>
      </w:r>
      <w:r>
        <w:rPr>
          <w:rFonts w:ascii="Times New Roman" w:eastAsia="Times New Roman" w:hAnsi="Times New Roman" w:cs="Times New Roman"/>
          <w:sz w:val="24"/>
        </w:rPr>
        <w:t>is one of the most important pathogenic bacteria in the world</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Gast</w:t>
      </w:r>
      <w:proofErr w:type="spellEnd"/>
      <w:r>
        <w:rPr>
          <w:rFonts w:ascii="Times New Roman" w:eastAsia="Times New Roman" w:hAnsi="Times New Roman" w:cs="Times New Roman"/>
          <w:b/>
          <w:sz w:val="24"/>
        </w:rPr>
        <w:t xml:space="preserve"> and Holt, 1997</w:t>
      </w:r>
      <w:r>
        <w:rPr>
          <w:rFonts w:ascii="Times New Roman" w:eastAsia="Times New Roman" w:hAnsi="Times New Roman" w:cs="Times New Roman"/>
          <w:sz w:val="24"/>
        </w:rPr>
        <w:t>). In this study 213 clinical mastitis cattle milk sample were examined for presence of Salmonella, clinical examination of  all studied Cows  infected with clinical mastitis appeared that affected udder was warm, swollen, doughy to firm a</w:t>
      </w:r>
      <w:r w:rsidR="00B04D1C">
        <w:rPr>
          <w:rFonts w:ascii="Times New Roman" w:eastAsia="Times New Roman" w:hAnsi="Times New Roman" w:cs="Times New Roman"/>
          <w:sz w:val="24"/>
        </w:rPr>
        <w:t>nd painful. The milk was watery</w:t>
      </w:r>
      <w:r>
        <w:rPr>
          <w:rFonts w:ascii="Times New Roman" w:eastAsia="Times New Roman" w:hAnsi="Times New Roman" w:cs="Times New Roman"/>
          <w:sz w:val="24"/>
        </w:rPr>
        <w:t xml:space="preserve">, purulent or with thick clots and samples were tinged with blood. Most cases </w:t>
      </w:r>
      <w:r>
        <w:rPr>
          <w:rFonts w:ascii="Times New Roman" w:eastAsia="Times New Roman" w:hAnsi="Times New Roman" w:cs="Times New Roman"/>
          <w:sz w:val="24"/>
        </w:rPr>
        <w:lastRenderedPageBreak/>
        <w:t>showed only one or two quarters affected. The bacteriological  res</w:t>
      </w:r>
      <w:r w:rsidR="00471E93">
        <w:rPr>
          <w:rFonts w:ascii="Times New Roman" w:eastAsia="Times New Roman" w:hAnsi="Times New Roman" w:cs="Times New Roman"/>
          <w:sz w:val="24"/>
        </w:rPr>
        <w:t xml:space="preserve">ults of  our study  </w:t>
      </w:r>
      <w:r>
        <w:rPr>
          <w:rFonts w:ascii="Times New Roman" w:eastAsia="Times New Roman" w:hAnsi="Times New Roman" w:cs="Times New Roman"/>
          <w:sz w:val="24"/>
        </w:rPr>
        <w:t xml:space="preserve">showed isolation of 8 strains of </w:t>
      </w:r>
      <w:r w:rsidR="00471E93">
        <w:rPr>
          <w:rFonts w:ascii="Times New Roman" w:eastAsia="Times New Roman" w:hAnsi="Times New Roman" w:cs="Times New Roman"/>
          <w:i/>
          <w:sz w:val="24"/>
        </w:rPr>
        <w:t xml:space="preserve">Salmonella </w:t>
      </w:r>
      <w:r w:rsidR="00EC296E">
        <w:rPr>
          <w:rFonts w:ascii="Times New Roman" w:eastAsia="Times New Roman" w:hAnsi="Times New Roman" w:cs="Times New Roman"/>
          <w:i/>
          <w:sz w:val="24"/>
        </w:rPr>
        <w:t>T</w:t>
      </w:r>
      <w:r>
        <w:rPr>
          <w:rFonts w:ascii="Times New Roman" w:eastAsia="Times New Roman" w:hAnsi="Times New Roman" w:cs="Times New Roman"/>
          <w:i/>
          <w:sz w:val="24"/>
        </w:rPr>
        <w:t xml:space="preserve">yphimurium </w:t>
      </w:r>
      <w:r>
        <w:rPr>
          <w:rFonts w:ascii="Times New Roman" w:eastAsia="Times New Roman" w:hAnsi="Times New Roman" w:cs="Times New Roman"/>
          <w:sz w:val="24"/>
        </w:rPr>
        <w:t>by (3.76%)</w:t>
      </w:r>
      <w:r w:rsidR="00471E93">
        <w:rPr>
          <w:rFonts w:ascii="Times New Roman" w:eastAsia="Times New Roman" w:hAnsi="Times New Roman" w:cs="Times New Roman"/>
          <w:sz w:val="24"/>
        </w:rPr>
        <w:t xml:space="preserve"> from all </w:t>
      </w:r>
      <w:r w:rsidR="004669AF">
        <w:rPr>
          <w:rFonts w:ascii="Times New Roman" w:eastAsia="Times New Roman" w:hAnsi="Times New Roman" w:cs="Times New Roman"/>
          <w:sz w:val="24"/>
        </w:rPr>
        <w:t>examined</w:t>
      </w:r>
      <w:r w:rsidR="00471E93">
        <w:rPr>
          <w:rFonts w:ascii="Times New Roman" w:eastAsia="Times New Roman" w:hAnsi="Times New Roman" w:cs="Times New Roman"/>
          <w:sz w:val="24"/>
        </w:rPr>
        <w:t xml:space="preserve"> milk samples</w:t>
      </w:r>
      <w:r w:rsidR="00C6763E">
        <w:rPr>
          <w:rFonts w:ascii="Times New Roman" w:eastAsia="Times New Roman" w:hAnsi="Times New Roman" w:cs="Times New Roman"/>
          <w:sz w:val="24"/>
        </w:rPr>
        <w:t xml:space="preserve"> Table (4)</w:t>
      </w:r>
      <w:r>
        <w:rPr>
          <w:rFonts w:ascii="Times New Roman" w:eastAsia="Times New Roman" w:hAnsi="Times New Roman" w:cs="Times New Roman"/>
          <w:sz w:val="24"/>
        </w:rPr>
        <w:t xml:space="preserve">, </w:t>
      </w:r>
      <w:r w:rsidR="00C6763E">
        <w:rPr>
          <w:rFonts w:ascii="Times New Roman" w:eastAsia="Times New Roman" w:hAnsi="Times New Roman" w:cs="Times New Roman"/>
          <w:sz w:val="24"/>
        </w:rPr>
        <w:t xml:space="preserve"> two single isolates of salmonella and </w:t>
      </w:r>
      <w:r>
        <w:rPr>
          <w:rFonts w:ascii="Times New Roman" w:eastAsia="Times New Roman" w:hAnsi="Times New Roman" w:cs="Times New Roman"/>
          <w:sz w:val="24"/>
        </w:rPr>
        <w:t xml:space="preserve">3 strains of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w:t>
      </w:r>
      <w:r w:rsidR="00EC296E">
        <w:rPr>
          <w:rFonts w:ascii="Times New Roman" w:eastAsia="Times New Roman" w:hAnsi="Times New Roman" w:cs="Times New Roman"/>
          <w:i/>
          <w:sz w:val="24"/>
        </w:rPr>
        <w:t>T</w:t>
      </w:r>
      <w:r>
        <w:rPr>
          <w:rFonts w:ascii="Times New Roman" w:eastAsia="Times New Roman" w:hAnsi="Times New Roman" w:cs="Times New Roman"/>
          <w:i/>
          <w:sz w:val="24"/>
        </w:rPr>
        <w:t xml:space="preserve">yphimurium </w:t>
      </w:r>
      <w:r>
        <w:rPr>
          <w:rFonts w:ascii="Times New Roman" w:eastAsia="Times New Roman" w:hAnsi="Times New Roman" w:cs="Times New Roman"/>
          <w:sz w:val="24"/>
        </w:rPr>
        <w:t xml:space="preserve">were mixed with other bacteria (one case was mixed with </w:t>
      </w:r>
      <w:r>
        <w:rPr>
          <w:rFonts w:ascii="Times New Roman" w:eastAsia="Times New Roman" w:hAnsi="Times New Roman" w:cs="Times New Roman"/>
          <w:i/>
          <w:sz w:val="24"/>
        </w:rPr>
        <w:t>E.coli and two cases were mixed with staph aureus.</w:t>
      </w:r>
      <w:r w:rsidR="00C6763E">
        <w:rPr>
          <w:rFonts w:ascii="Times New Roman" w:eastAsia="Times New Roman" w:hAnsi="Times New Roman" w:cs="Times New Roman"/>
          <w:sz w:val="24"/>
        </w:rPr>
        <w:t>) Table (5</w:t>
      </w:r>
      <w:r>
        <w:rPr>
          <w:rFonts w:ascii="Times New Roman" w:eastAsia="Times New Roman" w:hAnsi="Times New Roman" w:cs="Times New Roman"/>
          <w:sz w:val="24"/>
        </w:rPr>
        <w:t>). Also the results of traditional biochemical met</w:t>
      </w:r>
      <w:r w:rsidR="00EB1EC3">
        <w:rPr>
          <w:rFonts w:ascii="Times New Roman" w:eastAsia="Times New Roman" w:hAnsi="Times New Roman" w:cs="Times New Roman"/>
          <w:sz w:val="24"/>
        </w:rPr>
        <w:t>hods and API20E methods table (</w:t>
      </w:r>
      <w:r w:rsidR="00471E93">
        <w:rPr>
          <w:rFonts w:ascii="Times New Roman" w:eastAsia="Times New Roman" w:hAnsi="Times New Roman" w:cs="Times New Roman"/>
          <w:sz w:val="24"/>
        </w:rPr>
        <w:t xml:space="preserve">4), confirmed that 8 isolates (3.76%) of </w:t>
      </w:r>
      <w:r w:rsidR="00EC296E">
        <w:rPr>
          <w:rFonts w:ascii="Times New Roman" w:eastAsia="Times New Roman" w:hAnsi="Times New Roman" w:cs="Times New Roman"/>
          <w:i/>
          <w:sz w:val="24"/>
        </w:rPr>
        <w:t>S</w:t>
      </w:r>
      <w:r w:rsidR="00471E93">
        <w:rPr>
          <w:rFonts w:ascii="Times New Roman" w:eastAsia="Times New Roman" w:hAnsi="Times New Roman" w:cs="Times New Roman"/>
          <w:i/>
          <w:sz w:val="24"/>
        </w:rPr>
        <w:t xml:space="preserve">almonella </w:t>
      </w:r>
      <w:r w:rsidR="00EC296E">
        <w:rPr>
          <w:rFonts w:ascii="Times New Roman" w:eastAsia="Times New Roman" w:hAnsi="Times New Roman" w:cs="Times New Roman"/>
          <w:i/>
          <w:sz w:val="24"/>
        </w:rPr>
        <w:t>T</w:t>
      </w:r>
      <w:r>
        <w:rPr>
          <w:rFonts w:ascii="Times New Roman" w:eastAsia="Times New Roman" w:hAnsi="Times New Roman" w:cs="Times New Roman"/>
          <w:i/>
          <w:sz w:val="24"/>
        </w:rPr>
        <w:t>yphimurium</w:t>
      </w:r>
      <w:r w:rsidR="00471E93">
        <w:rPr>
          <w:rFonts w:ascii="Times New Roman" w:eastAsia="Times New Roman" w:hAnsi="Times New Roman" w:cs="Times New Roman"/>
          <w:sz w:val="24"/>
        </w:rPr>
        <w:t xml:space="preserve"> were detected. five</w:t>
      </w:r>
      <w:r>
        <w:rPr>
          <w:rFonts w:ascii="Times New Roman" w:eastAsia="Times New Roman" w:hAnsi="Times New Roman" w:cs="Times New Roman"/>
          <w:sz w:val="24"/>
        </w:rPr>
        <w:t xml:space="preserve"> isolates (2.3%)</w:t>
      </w:r>
      <w:r w:rsidR="00471E9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of </w:t>
      </w:r>
      <w:r w:rsidR="00EC296E">
        <w:rPr>
          <w:rFonts w:ascii="Times New Roman" w:eastAsia="Times New Roman" w:hAnsi="Times New Roman" w:cs="Times New Roman"/>
          <w:i/>
          <w:sz w:val="24"/>
        </w:rPr>
        <w:t>S</w:t>
      </w:r>
      <w:r>
        <w:rPr>
          <w:rFonts w:ascii="Times New Roman" w:eastAsia="Times New Roman" w:hAnsi="Times New Roman" w:cs="Times New Roman"/>
          <w:i/>
          <w:sz w:val="24"/>
        </w:rPr>
        <w:t>almonella</w:t>
      </w:r>
      <w:r>
        <w:rPr>
          <w:rFonts w:ascii="Times New Roman" w:eastAsia="Times New Roman" w:hAnsi="Times New Roman" w:cs="Times New Roman"/>
          <w:sz w:val="24"/>
        </w:rPr>
        <w:t xml:space="preserve"> </w:t>
      </w:r>
      <w:r w:rsidR="00EC296E">
        <w:rPr>
          <w:rFonts w:ascii="Times New Roman" w:eastAsia="Times New Roman" w:hAnsi="Times New Roman" w:cs="Times New Roman"/>
          <w:i/>
          <w:sz w:val="24"/>
        </w:rPr>
        <w:t>T</w:t>
      </w:r>
      <w:r>
        <w:rPr>
          <w:rFonts w:ascii="Times New Roman" w:eastAsia="Times New Roman" w:hAnsi="Times New Roman" w:cs="Times New Roman"/>
          <w:i/>
          <w:sz w:val="24"/>
        </w:rPr>
        <w:t xml:space="preserve">yphimurium </w:t>
      </w:r>
      <w:r>
        <w:rPr>
          <w:rFonts w:ascii="Times New Roman" w:eastAsia="Times New Roman" w:hAnsi="Times New Roman" w:cs="Times New Roman"/>
          <w:sz w:val="24"/>
        </w:rPr>
        <w:t>wer</w:t>
      </w:r>
      <w:r w:rsidR="00471E93">
        <w:rPr>
          <w:rFonts w:ascii="Times New Roman" w:eastAsia="Times New Roman" w:hAnsi="Times New Roman" w:cs="Times New Roman"/>
          <w:sz w:val="24"/>
        </w:rPr>
        <w:t>e identified by serotype method</w:t>
      </w:r>
      <w:r>
        <w:rPr>
          <w:rFonts w:ascii="Times New Roman" w:eastAsia="Times New Roman" w:hAnsi="Times New Roman" w:cs="Times New Roman"/>
          <w:sz w:val="24"/>
        </w:rPr>
        <w:t>.</w:t>
      </w:r>
      <w:r w:rsidR="00471E93">
        <w:rPr>
          <w:rFonts w:ascii="Times New Roman" w:eastAsia="Times New Roman" w:hAnsi="Times New Roman" w:cs="Times New Roman"/>
          <w:sz w:val="24"/>
        </w:rPr>
        <w:t xml:space="preserve"> </w:t>
      </w:r>
      <w:r>
        <w:rPr>
          <w:rFonts w:ascii="Times New Roman" w:eastAsia="Times New Roman" w:hAnsi="Times New Roman" w:cs="Times New Roman"/>
          <w:sz w:val="24"/>
        </w:rPr>
        <w:t>These results wer</w:t>
      </w:r>
      <w:r w:rsidR="00471E93">
        <w:rPr>
          <w:rFonts w:ascii="Times New Roman" w:eastAsia="Times New Roman" w:hAnsi="Times New Roman" w:cs="Times New Roman"/>
          <w:sz w:val="24"/>
        </w:rPr>
        <w:t xml:space="preserve">e closely in agreement to that recorded </w:t>
      </w:r>
      <w:r>
        <w:rPr>
          <w:rFonts w:ascii="Times New Roman" w:eastAsia="Times New Roman" w:hAnsi="Times New Roman" w:cs="Times New Roman"/>
          <w:sz w:val="24"/>
        </w:rPr>
        <w:t>by (</w:t>
      </w:r>
      <w:proofErr w:type="spellStart"/>
      <w:r w:rsidR="00471E93">
        <w:rPr>
          <w:rFonts w:ascii="Times New Roman" w:eastAsia="Times New Roman" w:hAnsi="Times New Roman" w:cs="Times New Roman"/>
          <w:b/>
          <w:sz w:val="24"/>
        </w:rPr>
        <w:t>Salihu</w:t>
      </w:r>
      <w:proofErr w:type="spellEnd"/>
      <w:r w:rsidR="00471E93">
        <w:rPr>
          <w:rFonts w:ascii="Times New Roman" w:eastAsia="Times New Roman" w:hAnsi="Times New Roman" w:cs="Times New Roman"/>
          <w:b/>
          <w:sz w:val="24"/>
        </w:rPr>
        <w:t>, M.D., et al 2011</w:t>
      </w:r>
      <w:r>
        <w:rPr>
          <w:rFonts w:ascii="Times New Roman" w:eastAsia="Times New Roman" w:hAnsi="Times New Roman" w:cs="Times New Roman"/>
          <w:b/>
          <w:sz w:val="24"/>
        </w:rPr>
        <w:t xml:space="preserve">) </w:t>
      </w:r>
      <w:r>
        <w:rPr>
          <w:rFonts w:ascii="Times New Roman" w:eastAsia="Times New Roman" w:hAnsi="Times New Roman" w:cs="Times New Roman"/>
          <w:sz w:val="24"/>
        </w:rPr>
        <w:t>who carried out a total of 100 milk samples to determine the prevalence of clinical mastitis in lactating cows in some selected commercial d</w:t>
      </w:r>
      <w:r w:rsidR="00471E93">
        <w:rPr>
          <w:rFonts w:ascii="Times New Roman" w:eastAsia="Times New Roman" w:hAnsi="Times New Roman" w:cs="Times New Roman"/>
          <w:sz w:val="24"/>
        </w:rPr>
        <w:t xml:space="preserve">airy farms in </w:t>
      </w:r>
      <w:proofErr w:type="spellStart"/>
      <w:r w:rsidR="00471E93">
        <w:rPr>
          <w:rFonts w:ascii="Times New Roman" w:eastAsia="Times New Roman" w:hAnsi="Times New Roman" w:cs="Times New Roman"/>
          <w:sz w:val="24"/>
        </w:rPr>
        <w:t>Sokoto</w:t>
      </w:r>
      <w:proofErr w:type="spellEnd"/>
      <w:r w:rsidR="00471E93">
        <w:rPr>
          <w:rFonts w:ascii="Times New Roman" w:eastAsia="Times New Roman" w:hAnsi="Times New Roman" w:cs="Times New Roman"/>
          <w:sz w:val="24"/>
        </w:rPr>
        <w:t xml:space="preserve"> metropolis</w:t>
      </w:r>
      <w:r>
        <w:rPr>
          <w:rFonts w:ascii="Times New Roman" w:eastAsia="Times New Roman" w:hAnsi="Times New Roman" w:cs="Times New Roman"/>
          <w:sz w:val="24"/>
        </w:rPr>
        <w:t xml:space="preserve">, the prevalence of </w:t>
      </w:r>
      <w:r w:rsidR="00EC296E">
        <w:rPr>
          <w:rFonts w:ascii="Times New Roman" w:eastAsia="Times New Roman" w:hAnsi="Times New Roman" w:cs="Times New Roman"/>
          <w:i/>
          <w:sz w:val="24"/>
        </w:rPr>
        <w:t>S</w:t>
      </w:r>
      <w:r>
        <w:rPr>
          <w:rFonts w:ascii="Times New Roman" w:eastAsia="Times New Roman" w:hAnsi="Times New Roman" w:cs="Times New Roman"/>
          <w:i/>
          <w:sz w:val="24"/>
        </w:rPr>
        <w:t>almonella</w:t>
      </w:r>
      <w:r w:rsidR="00471E93">
        <w:rPr>
          <w:rFonts w:ascii="Times New Roman" w:eastAsia="Times New Roman" w:hAnsi="Times New Roman" w:cs="Times New Roman"/>
          <w:sz w:val="24"/>
        </w:rPr>
        <w:t xml:space="preserve"> were (2.17%), a</w:t>
      </w:r>
      <w:r>
        <w:rPr>
          <w:rFonts w:ascii="Times New Roman" w:eastAsia="Times New Roman" w:hAnsi="Times New Roman" w:cs="Times New Roman"/>
          <w:sz w:val="24"/>
        </w:rPr>
        <w:t xml:space="preserve">lso </w:t>
      </w:r>
      <w:r w:rsidR="00B04D1C">
        <w:rPr>
          <w:rFonts w:ascii="Times New Roman" w:eastAsia="Times New Roman" w:hAnsi="Times New Roman" w:cs="Times New Roman"/>
          <w:b/>
          <w:sz w:val="24"/>
        </w:rPr>
        <w:t xml:space="preserve">Inter J </w:t>
      </w:r>
      <w:proofErr w:type="spellStart"/>
      <w:r w:rsidR="00B04D1C">
        <w:rPr>
          <w:rFonts w:ascii="Times New Roman" w:eastAsia="Times New Roman" w:hAnsi="Times New Roman" w:cs="Times New Roman"/>
          <w:b/>
          <w:sz w:val="24"/>
        </w:rPr>
        <w:t>Agri</w:t>
      </w:r>
      <w:proofErr w:type="spellEnd"/>
      <w:r w:rsidR="00B04D1C">
        <w:rPr>
          <w:rFonts w:ascii="Times New Roman" w:eastAsia="Times New Roman" w:hAnsi="Times New Roman" w:cs="Times New Roman"/>
          <w:b/>
          <w:sz w:val="24"/>
        </w:rPr>
        <w:t xml:space="preserve"> </w:t>
      </w:r>
      <w:proofErr w:type="spellStart"/>
      <w:r w:rsidR="00B04D1C">
        <w:rPr>
          <w:rFonts w:ascii="Times New Roman" w:eastAsia="Times New Roman" w:hAnsi="Times New Roman" w:cs="Times New Roman"/>
          <w:b/>
          <w:sz w:val="24"/>
        </w:rPr>
        <w:t>Biosci</w:t>
      </w:r>
      <w:proofErr w:type="spellEnd"/>
      <w:r>
        <w:rPr>
          <w:rFonts w:ascii="Times New Roman" w:eastAsia="Times New Roman" w:hAnsi="Times New Roman" w:cs="Times New Roman"/>
          <w:b/>
          <w:sz w:val="24"/>
        </w:rPr>
        <w:t>, (2012)</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examened</w:t>
      </w:r>
      <w:proofErr w:type="spellEnd"/>
      <w:r>
        <w:rPr>
          <w:rFonts w:ascii="Times New Roman" w:eastAsia="Times New Roman" w:hAnsi="Times New Roman" w:cs="Times New Roman"/>
          <w:sz w:val="24"/>
        </w:rPr>
        <w:t xml:space="preserve"> 200 clinically </w:t>
      </w:r>
      <w:proofErr w:type="spellStart"/>
      <w:r>
        <w:rPr>
          <w:rFonts w:ascii="Times New Roman" w:eastAsia="Times New Roman" w:hAnsi="Times New Roman" w:cs="Times New Roman"/>
          <w:sz w:val="24"/>
        </w:rPr>
        <w:t>mastitic</w:t>
      </w:r>
      <w:proofErr w:type="spellEnd"/>
      <w:r>
        <w:rPr>
          <w:rFonts w:ascii="Times New Roman" w:eastAsia="Times New Roman" w:hAnsi="Times New Roman" w:cs="Times New Roman"/>
          <w:sz w:val="24"/>
        </w:rPr>
        <w:t xml:space="preserve"> milk samples collected from 50 dairy cows,</w:t>
      </w:r>
      <w:r w:rsidR="00471E93">
        <w:rPr>
          <w:rFonts w:ascii="Times New Roman" w:eastAsia="Times New Roman" w:hAnsi="Times New Roman" w:cs="Times New Roman"/>
          <w:sz w:val="24"/>
        </w:rPr>
        <w:t xml:space="preserve"> and they resulted (4%) of </w:t>
      </w:r>
      <w:r w:rsidR="00471E93" w:rsidRPr="00EC296E">
        <w:rPr>
          <w:rFonts w:ascii="Times New Roman" w:eastAsia="Times New Roman" w:hAnsi="Times New Roman" w:cs="Times New Roman"/>
          <w:sz w:val="24"/>
        </w:rPr>
        <w:t>Salmonella</w:t>
      </w:r>
      <w:r w:rsidR="00471E93">
        <w:rPr>
          <w:rFonts w:ascii="Times New Roman" w:eastAsia="Times New Roman" w:hAnsi="Times New Roman" w:cs="Times New Roman"/>
          <w:sz w:val="24"/>
        </w:rPr>
        <w:t xml:space="preserve"> infected cases</w:t>
      </w:r>
      <w:r w:rsidR="00B04D1C">
        <w:rPr>
          <w:rFonts w:ascii="Times New Roman" w:eastAsia="Times New Roman" w:hAnsi="Times New Roman" w:cs="Times New Roman"/>
          <w:sz w:val="24"/>
        </w:rPr>
        <w:t xml:space="preserve">. These results were </w:t>
      </w:r>
      <w:r>
        <w:rPr>
          <w:rFonts w:ascii="Times New Roman" w:eastAsia="Times New Roman" w:hAnsi="Times New Roman" w:cs="Times New Roman"/>
          <w:sz w:val="24"/>
        </w:rPr>
        <w:t xml:space="preserve">nearly </w:t>
      </w:r>
      <w:proofErr w:type="spellStart"/>
      <w:r>
        <w:rPr>
          <w:rFonts w:ascii="Times New Roman" w:eastAsia="Times New Roman" w:hAnsi="Times New Roman" w:cs="Times New Roman"/>
          <w:sz w:val="24"/>
        </w:rPr>
        <w:t>simill</w:t>
      </w:r>
      <w:r w:rsidR="00471E93">
        <w:rPr>
          <w:rFonts w:ascii="Times New Roman" w:eastAsia="Times New Roman" w:hAnsi="Times New Roman" w:cs="Times New Roman"/>
          <w:sz w:val="24"/>
        </w:rPr>
        <w:t>er</w:t>
      </w:r>
      <w:proofErr w:type="spellEnd"/>
      <w:r w:rsidR="00471E93">
        <w:rPr>
          <w:rFonts w:ascii="Times New Roman" w:eastAsia="Times New Roman" w:hAnsi="Times New Roman" w:cs="Times New Roman"/>
          <w:sz w:val="24"/>
        </w:rPr>
        <w:t xml:space="preserve"> to our results in this study</w:t>
      </w:r>
      <w:r>
        <w:rPr>
          <w:rFonts w:ascii="Times New Roman" w:eastAsia="Times New Roman" w:hAnsi="Times New Roman" w:cs="Times New Roman"/>
          <w:sz w:val="24"/>
        </w:rPr>
        <w:t>.</w:t>
      </w:r>
      <w:r w:rsidR="00471E93">
        <w:rPr>
          <w:rFonts w:ascii="Times New Roman" w:eastAsia="Times New Roman" w:hAnsi="Times New Roman" w:cs="Times New Roman"/>
          <w:sz w:val="24"/>
        </w:rPr>
        <w:t xml:space="preserve"> </w:t>
      </w:r>
      <w:proofErr w:type="spellStart"/>
      <w:r w:rsidR="00471E93">
        <w:rPr>
          <w:rFonts w:ascii="Times New Roman" w:eastAsia="Times New Roman" w:hAnsi="Times New Roman" w:cs="Times New Roman"/>
          <w:sz w:val="24"/>
        </w:rPr>
        <w:t>Exactelly</w:t>
      </w:r>
      <w:proofErr w:type="spellEnd"/>
      <w:r w:rsidR="00471E93">
        <w:rPr>
          <w:rFonts w:ascii="Times New Roman" w:eastAsia="Times New Roman" w:hAnsi="Times New Roman" w:cs="Times New Roman"/>
          <w:sz w:val="24"/>
        </w:rPr>
        <w:t xml:space="preserve"> like our study</w:t>
      </w:r>
      <w:r>
        <w:rPr>
          <w:rFonts w:ascii="Times New Roman" w:eastAsia="Times New Roman" w:hAnsi="Times New Roman" w:cs="Times New Roman"/>
          <w:sz w:val="24"/>
        </w:rPr>
        <w:t>,</w:t>
      </w:r>
      <w:r w:rsidR="00471E9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but from another source of infection </w:t>
      </w:r>
      <w:proofErr w:type="spellStart"/>
      <w:r w:rsidR="00471E93">
        <w:rPr>
          <w:rFonts w:ascii="Times New Roman" w:eastAsia="Times New Roman" w:hAnsi="Times New Roman" w:cs="Times New Roman"/>
          <w:b/>
          <w:sz w:val="24"/>
        </w:rPr>
        <w:t>Fadel</w:t>
      </w:r>
      <w:proofErr w:type="spellEnd"/>
      <w:r w:rsidR="00471E93">
        <w:rPr>
          <w:rFonts w:ascii="Times New Roman" w:eastAsia="Times New Roman" w:hAnsi="Times New Roman" w:cs="Times New Roman"/>
          <w:b/>
          <w:sz w:val="24"/>
        </w:rPr>
        <w:t xml:space="preserve"> and Ismail (2009) </w:t>
      </w:r>
      <w:r>
        <w:rPr>
          <w:rFonts w:ascii="Times New Roman" w:eastAsia="Times New Roman" w:hAnsi="Times New Roman" w:cs="Times New Roman"/>
          <w:sz w:val="24"/>
        </w:rPr>
        <w:t xml:space="preserve">isolated </w:t>
      </w:r>
      <w:r>
        <w:rPr>
          <w:rFonts w:ascii="Times New Roman" w:eastAsia="Times New Roman" w:hAnsi="Times New Roman" w:cs="Times New Roman"/>
          <w:i/>
          <w:sz w:val="24"/>
        </w:rPr>
        <w:t>Salmonella spp</w:t>
      </w:r>
      <w:r>
        <w:rPr>
          <w:rFonts w:ascii="Times New Roman" w:eastAsia="Times New Roman" w:hAnsi="Times New Roman" w:cs="Times New Roman"/>
          <w:sz w:val="24"/>
        </w:rPr>
        <w:t>. from 3.7% of dairy workers’ hands swabs.</w:t>
      </w:r>
      <w:r w:rsidR="00471E93">
        <w:rPr>
          <w:rFonts w:ascii="Times New Roman" w:eastAsia="Times New Roman" w:hAnsi="Times New Roman" w:cs="Times New Roman"/>
          <w:i/>
          <w:sz w:val="24"/>
        </w:rPr>
        <w:t xml:space="preserve"> </w:t>
      </w:r>
      <w:r>
        <w:rPr>
          <w:rFonts w:ascii="Times New Roman" w:eastAsia="Times New Roman" w:hAnsi="Times New Roman" w:cs="Times New Roman"/>
          <w:sz w:val="24"/>
        </w:rPr>
        <w:t>On the other hand our results were differed from</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reported by </w:t>
      </w:r>
      <w:proofErr w:type="spellStart"/>
      <w:r w:rsidR="00AB4856">
        <w:rPr>
          <w:rFonts w:ascii="Times New Roman" w:eastAsia="Times New Roman" w:hAnsi="Times New Roman" w:cs="Times New Roman"/>
          <w:b/>
          <w:sz w:val="24"/>
        </w:rPr>
        <w:t>Zeinhom</w:t>
      </w:r>
      <w:proofErr w:type="spellEnd"/>
      <w:r w:rsidR="00AB4856">
        <w:rPr>
          <w:rFonts w:ascii="Times New Roman" w:eastAsia="Times New Roman" w:hAnsi="Times New Roman" w:cs="Times New Roman"/>
          <w:b/>
          <w:sz w:val="24"/>
        </w:rPr>
        <w:t xml:space="preserve"> and Abdel-</w:t>
      </w:r>
      <w:proofErr w:type="spellStart"/>
      <w:r w:rsidR="00AB4856">
        <w:rPr>
          <w:rFonts w:ascii="Times New Roman" w:eastAsia="Times New Roman" w:hAnsi="Times New Roman" w:cs="Times New Roman"/>
          <w:b/>
          <w:sz w:val="24"/>
        </w:rPr>
        <w:t>Latef</w:t>
      </w:r>
      <w:proofErr w:type="spellEnd"/>
      <w:r w:rsidR="00AB4856">
        <w:rPr>
          <w:rFonts w:ascii="Times New Roman" w:eastAsia="Times New Roman" w:hAnsi="Times New Roman" w:cs="Times New Roman" w:hint="cs"/>
          <w:b/>
          <w:sz w:val="24"/>
          <w:rtl/>
        </w:rPr>
        <w:t xml:space="preserve"> </w:t>
      </w:r>
      <w:r>
        <w:rPr>
          <w:rFonts w:ascii="Times New Roman" w:eastAsia="Times New Roman" w:hAnsi="Times New Roman" w:cs="Times New Roman"/>
          <w:b/>
          <w:sz w:val="24"/>
        </w:rPr>
        <w:t xml:space="preserve">(2014) </w:t>
      </w:r>
      <w:r>
        <w:rPr>
          <w:rFonts w:ascii="Times New Roman" w:eastAsia="Times New Roman" w:hAnsi="Times New Roman" w:cs="Times New Roman"/>
          <w:sz w:val="24"/>
        </w:rPr>
        <w:t xml:space="preserve">who examined 25 </w:t>
      </w:r>
      <w:proofErr w:type="spellStart"/>
      <w:r>
        <w:rPr>
          <w:rFonts w:ascii="Times New Roman" w:eastAsia="Times New Roman" w:hAnsi="Times New Roman" w:cs="Times New Roman"/>
          <w:sz w:val="24"/>
        </w:rPr>
        <w:t>milker's</w:t>
      </w:r>
      <w:proofErr w:type="spellEnd"/>
      <w:r>
        <w:rPr>
          <w:rFonts w:ascii="Times New Roman" w:eastAsia="Times New Roman" w:hAnsi="Times New Roman" w:cs="Times New Roman"/>
          <w:sz w:val="24"/>
        </w:rPr>
        <w:t xml:space="preserve"> hand </w:t>
      </w:r>
      <w:proofErr w:type="spellStart"/>
      <w:r>
        <w:rPr>
          <w:rFonts w:ascii="Times New Roman" w:eastAsia="Times New Roman" w:hAnsi="Times New Roman" w:cs="Times New Roman"/>
          <w:sz w:val="24"/>
        </w:rPr>
        <w:t>swabs,as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acausitive</w:t>
      </w:r>
      <w:proofErr w:type="spellEnd"/>
      <w:r>
        <w:rPr>
          <w:rFonts w:ascii="Times New Roman" w:eastAsia="Times New Roman" w:hAnsi="Times New Roman" w:cs="Times New Roman"/>
          <w:sz w:val="24"/>
        </w:rPr>
        <w:t xml:space="preserve"> manner for salmonella infection leads to clinical mastitis, collected from different</w:t>
      </w:r>
      <w:r w:rsidR="00471E93">
        <w:rPr>
          <w:rFonts w:ascii="Times New Roman" w:eastAsia="Times New Roman" w:hAnsi="Times New Roman" w:cs="Times New Roman"/>
          <w:sz w:val="24"/>
        </w:rPr>
        <w:t xml:space="preserve"> farms in </w:t>
      </w:r>
      <w:proofErr w:type="spellStart"/>
      <w:r w:rsidR="00471E93">
        <w:rPr>
          <w:rFonts w:ascii="Times New Roman" w:eastAsia="Times New Roman" w:hAnsi="Times New Roman" w:cs="Times New Roman"/>
          <w:sz w:val="24"/>
        </w:rPr>
        <w:t>Beni-Suef</w:t>
      </w:r>
      <w:proofErr w:type="spellEnd"/>
      <w:r w:rsidR="00471E93">
        <w:rPr>
          <w:rFonts w:ascii="Times New Roman" w:eastAsia="Times New Roman" w:hAnsi="Times New Roman" w:cs="Times New Roman"/>
          <w:sz w:val="24"/>
        </w:rPr>
        <w:t xml:space="preserve"> </w:t>
      </w:r>
      <w:proofErr w:type="spellStart"/>
      <w:r w:rsidR="00471E93">
        <w:rPr>
          <w:rFonts w:ascii="Times New Roman" w:eastAsia="Times New Roman" w:hAnsi="Times New Roman" w:cs="Times New Roman"/>
          <w:sz w:val="24"/>
        </w:rPr>
        <w:t>Governorate</w:t>
      </w:r>
      <w:r w:rsidR="005D771C">
        <w:rPr>
          <w:rFonts w:ascii="Times New Roman" w:eastAsia="Times New Roman" w:hAnsi="Times New Roman" w:cs="Times New Roman"/>
          <w:sz w:val="24"/>
        </w:rPr>
        <w:t>.</w:t>
      </w:r>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results revealed that </w:t>
      </w:r>
      <w:r>
        <w:rPr>
          <w:rFonts w:ascii="Times New Roman" w:eastAsia="Times New Roman" w:hAnsi="Times New Roman" w:cs="Times New Roman"/>
          <w:i/>
          <w:sz w:val="24"/>
        </w:rPr>
        <w:t>Salmonella spp</w:t>
      </w:r>
      <w:r>
        <w:rPr>
          <w:rFonts w:ascii="Times New Roman" w:eastAsia="Times New Roman" w:hAnsi="Times New Roman" w:cs="Times New Roman"/>
          <w:sz w:val="24"/>
        </w:rPr>
        <w:t>. failed to be detected in any of the examined samples.</w:t>
      </w:r>
      <w:r w:rsidR="00556831">
        <w:rPr>
          <w:rFonts w:ascii="Times New Roman" w:eastAsia="Times New Roman" w:hAnsi="Times New Roman" w:cs="Times New Roman"/>
          <w:sz w:val="24"/>
        </w:rPr>
        <w:t xml:space="preserve"> </w:t>
      </w:r>
      <w:r w:rsidRPr="005D771C">
        <w:rPr>
          <w:rFonts w:ascii="Times New Roman" w:eastAsia="Times New Roman" w:hAnsi="Times New Roman" w:cs="Times New Roman"/>
          <w:bCs/>
          <w:sz w:val="24"/>
        </w:rPr>
        <w:t>This result may be attributed</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to another </w:t>
      </w:r>
      <w:proofErr w:type="spellStart"/>
      <w:r>
        <w:rPr>
          <w:rFonts w:ascii="Times New Roman" w:eastAsia="Times New Roman" w:hAnsi="Times New Roman" w:cs="Times New Roman"/>
          <w:sz w:val="24"/>
        </w:rPr>
        <w:t>souces</w:t>
      </w:r>
      <w:proofErr w:type="spellEnd"/>
      <w:r>
        <w:rPr>
          <w:rFonts w:ascii="Times New Roman" w:eastAsia="Times New Roman" w:hAnsi="Times New Roman" w:cs="Times New Roman"/>
          <w:sz w:val="24"/>
        </w:rPr>
        <w:t xml:space="preserve"> of infections causes clinical mastitis .In our investigations </w:t>
      </w:r>
      <w:r w:rsidR="00EC296E">
        <w:rPr>
          <w:rFonts w:ascii="Times New Roman" w:eastAsia="Times New Roman" w:hAnsi="Times New Roman" w:cs="Times New Roman"/>
          <w:i/>
          <w:sz w:val="24"/>
        </w:rPr>
        <w:t>Salmonella T</w:t>
      </w:r>
      <w:r>
        <w:rPr>
          <w:rFonts w:ascii="Times New Roman" w:eastAsia="Times New Roman" w:hAnsi="Times New Roman" w:cs="Times New Roman"/>
          <w:i/>
          <w:sz w:val="24"/>
        </w:rPr>
        <w:t xml:space="preserve">yphimurium </w:t>
      </w:r>
      <w:r>
        <w:rPr>
          <w:rFonts w:ascii="Times New Roman" w:eastAsia="Times New Roman" w:hAnsi="Times New Roman" w:cs="Times New Roman"/>
          <w:sz w:val="24"/>
        </w:rPr>
        <w:t>isolates were serotyped usi</w:t>
      </w:r>
      <w:r w:rsidR="001154E3">
        <w:rPr>
          <w:rFonts w:ascii="Times New Roman" w:eastAsia="Times New Roman" w:hAnsi="Times New Roman" w:cs="Times New Roman"/>
          <w:sz w:val="24"/>
        </w:rPr>
        <w:t xml:space="preserve">ng poly and monovalent O and H </w:t>
      </w:r>
      <w:r>
        <w:rPr>
          <w:rFonts w:ascii="Times New Roman" w:eastAsia="Times New Roman" w:hAnsi="Times New Roman" w:cs="Times New Roman"/>
          <w:sz w:val="24"/>
        </w:rPr>
        <w:t xml:space="preserve">antisera and the results of this study revealed that 5 strains which were isolated from clinical </w:t>
      </w:r>
      <w:proofErr w:type="spellStart"/>
      <w:r>
        <w:rPr>
          <w:rFonts w:ascii="Times New Roman" w:eastAsia="Times New Roman" w:hAnsi="Times New Roman" w:cs="Times New Roman"/>
          <w:sz w:val="24"/>
        </w:rPr>
        <w:t>mastitic</w:t>
      </w:r>
      <w:proofErr w:type="spellEnd"/>
      <w:r>
        <w:rPr>
          <w:rFonts w:ascii="Times New Roman" w:eastAsia="Times New Roman" w:hAnsi="Times New Roman" w:cs="Times New Roman"/>
          <w:sz w:val="24"/>
        </w:rPr>
        <w:t xml:space="preserve"> cattle milk from different Governorates in Egypt</w:t>
      </w:r>
      <w:proofErr w:type="gramStart"/>
      <w:r>
        <w:rPr>
          <w:rFonts w:ascii="Times New Roman" w:eastAsia="Times New Roman" w:hAnsi="Times New Roman" w:cs="Times New Roman"/>
          <w:sz w:val="24"/>
        </w:rPr>
        <w:t>,  were</w:t>
      </w:r>
      <w:proofErr w:type="gramEnd"/>
      <w:r>
        <w:rPr>
          <w:rFonts w:ascii="Times New Roman" w:eastAsia="Times New Roman" w:hAnsi="Times New Roman" w:cs="Times New Roman"/>
          <w:sz w:val="24"/>
        </w:rPr>
        <w:t xml:space="preserve"> all from </w:t>
      </w:r>
      <w:r w:rsidR="00EC296E">
        <w:rPr>
          <w:rFonts w:ascii="Times New Roman" w:eastAsia="Times New Roman" w:hAnsi="Times New Roman" w:cs="Times New Roman"/>
          <w:i/>
          <w:sz w:val="24"/>
        </w:rPr>
        <w:t>Salmonella T</w:t>
      </w:r>
      <w:r>
        <w:rPr>
          <w:rFonts w:ascii="Times New Roman" w:eastAsia="Times New Roman" w:hAnsi="Times New Roman" w:cs="Times New Roman"/>
          <w:i/>
          <w:sz w:val="24"/>
        </w:rPr>
        <w:t>yphimurium</w:t>
      </w:r>
      <w:r>
        <w:rPr>
          <w:rFonts w:ascii="Times New Roman" w:eastAsia="Times New Roman" w:hAnsi="Times New Roman" w:cs="Times New Roman"/>
          <w:sz w:val="24"/>
        </w:rPr>
        <w:t xml:space="preserve"> (62.5 %) , and  3  (37.5 % </w:t>
      </w:r>
      <w:r w:rsidR="005D771C">
        <w:rPr>
          <w:rFonts w:ascii="Times New Roman" w:eastAsia="Times New Roman" w:hAnsi="Times New Roman" w:cs="Times New Roman"/>
          <w:sz w:val="24"/>
        </w:rPr>
        <w:t xml:space="preserve">) isolates were </w:t>
      </w:r>
      <w:proofErr w:type="spellStart"/>
      <w:r w:rsidR="005D771C">
        <w:rPr>
          <w:rFonts w:ascii="Times New Roman" w:eastAsia="Times New Roman" w:hAnsi="Times New Roman" w:cs="Times New Roman"/>
          <w:sz w:val="24"/>
        </w:rPr>
        <w:t>untyped</w:t>
      </w:r>
      <w:proofErr w:type="spellEnd"/>
      <w:r w:rsidR="005D771C">
        <w:rPr>
          <w:rFonts w:ascii="Times New Roman" w:eastAsia="Times New Roman" w:hAnsi="Times New Roman" w:cs="Times New Roman"/>
          <w:sz w:val="24"/>
        </w:rPr>
        <w:t xml:space="preserve"> strains.</w:t>
      </w:r>
      <w:r w:rsidR="00C6763E">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Thesee</w:t>
      </w:r>
      <w:proofErr w:type="spellEnd"/>
      <w:r>
        <w:rPr>
          <w:rFonts w:ascii="Times New Roman" w:eastAsia="Times New Roman" w:hAnsi="Times New Roman" w:cs="Times New Roman"/>
          <w:sz w:val="24"/>
        </w:rPr>
        <w:t xml:space="preserve"> results confirmed that </w:t>
      </w:r>
      <w:r w:rsidR="00EC296E">
        <w:rPr>
          <w:rFonts w:ascii="Times New Roman" w:eastAsia="Times New Roman" w:hAnsi="Times New Roman" w:cs="Times New Roman"/>
          <w:i/>
          <w:sz w:val="24"/>
        </w:rPr>
        <w:t>S. T</w:t>
      </w:r>
      <w:r>
        <w:rPr>
          <w:rFonts w:ascii="Times New Roman" w:eastAsia="Times New Roman" w:hAnsi="Times New Roman" w:cs="Times New Roman"/>
          <w:i/>
          <w:sz w:val="24"/>
        </w:rPr>
        <w:t>yphimurium</w:t>
      </w:r>
      <w:r>
        <w:rPr>
          <w:rFonts w:ascii="Times New Roman" w:eastAsia="Times New Roman" w:hAnsi="Times New Roman" w:cs="Times New Roman"/>
          <w:sz w:val="24"/>
        </w:rPr>
        <w:t xml:space="preserve"> participated </w:t>
      </w:r>
      <w:r w:rsidR="00373548">
        <w:rPr>
          <w:rFonts w:ascii="Times New Roman" w:eastAsia="Times New Roman" w:hAnsi="Times New Roman" w:cs="Times New Roman"/>
          <w:sz w:val="24"/>
        </w:rPr>
        <w:t>with the mainly isolated strain</w:t>
      </w:r>
      <w:r>
        <w:rPr>
          <w:rFonts w:ascii="Times New Roman" w:eastAsia="Times New Roman" w:hAnsi="Times New Roman" w:cs="Times New Roman"/>
          <w:sz w:val="24"/>
        </w:rPr>
        <w:t xml:space="preserve"> than other serotypes of </w:t>
      </w:r>
      <w:r w:rsidR="00EC296E">
        <w:rPr>
          <w:rFonts w:ascii="Times New Roman" w:eastAsia="Times New Roman" w:hAnsi="Times New Roman" w:cs="Times New Roman"/>
          <w:i/>
          <w:sz w:val="24"/>
        </w:rPr>
        <w:t>S</w:t>
      </w:r>
      <w:r w:rsidR="00373548">
        <w:rPr>
          <w:rFonts w:ascii="Times New Roman" w:eastAsia="Times New Roman" w:hAnsi="Times New Roman" w:cs="Times New Roman"/>
          <w:i/>
          <w:sz w:val="24"/>
        </w:rPr>
        <w:t>almonella</w:t>
      </w:r>
      <w:r w:rsidR="005D771C">
        <w:rPr>
          <w:rFonts w:ascii="Times New Roman" w:eastAsia="Times New Roman" w:hAnsi="Times New Roman" w:cs="Times New Roman"/>
          <w:sz w:val="24"/>
        </w:rPr>
        <w:t xml:space="preserve">, 100% </w:t>
      </w:r>
      <w:r w:rsidR="00373548">
        <w:rPr>
          <w:rFonts w:ascii="Times New Roman" w:eastAsia="Times New Roman" w:hAnsi="Times New Roman" w:cs="Times New Roman"/>
          <w:sz w:val="24"/>
        </w:rPr>
        <w:t>(</w:t>
      </w:r>
      <w:r>
        <w:rPr>
          <w:rFonts w:ascii="Times New Roman" w:eastAsia="Times New Roman" w:hAnsi="Times New Roman" w:cs="Times New Roman"/>
          <w:sz w:val="24"/>
        </w:rPr>
        <w:t xml:space="preserve">all the 5 isolates were </w:t>
      </w:r>
      <w:r w:rsidR="00EC296E">
        <w:rPr>
          <w:rFonts w:ascii="Times New Roman" w:eastAsia="Times New Roman" w:hAnsi="Times New Roman" w:cs="Times New Roman"/>
          <w:i/>
          <w:sz w:val="24"/>
        </w:rPr>
        <w:t>S</w:t>
      </w:r>
      <w:r>
        <w:rPr>
          <w:rFonts w:ascii="Times New Roman" w:eastAsia="Times New Roman" w:hAnsi="Times New Roman" w:cs="Times New Roman"/>
          <w:i/>
          <w:sz w:val="24"/>
        </w:rPr>
        <w:t>alm</w:t>
      </w:r>
      <w:r w:rsidR="00EC296E">
        <w:rPr>
          <w:rFonts w:ascii="Times New Roman" w:eastAsia="Times New Roman" w:hAnsi="Times New Roman" w:cs="Times New Roman"/>
          <w:i/>
          <w:sz w:val="24"/>
        </w:rPr>
        <w:t>onella T</w:t>
      </w:r>
      <w:r>
        <w:rPr>
          <w:rFonts w:ascii="Times New Roman" w:eastAsia="Times New Roman" w:hAnsi="Times New Roman" w:cs="Times New Roman"/>
          <w:i/>
          <w:sz w:val="24"/>
        </w:rPr>
        <w:t>yphimurium</w:t>
      </w:r>
      <w:r>
        <w:rPr>
          <w:rFonts w:ascii="Times New Roman" w:eastAsia="Times New Roman" w:hAnsi="Times New Roman" w:cs="Times New Roman"/>
          <w:sz w:val="24"/>
        </w:rPr>
        <w:t>)</w:t>
      </w:r>
      <w:r w:rsidR="00F47FCD">
        <w:rPr>
          <w:rFonts w:ascii="Times New Roman" w:eastAsia="Times New Roman" w:hAnsi="Times New Roman" w:cs="Times New Roman"/>
          <w:sz w:val="24"/>
        </w:rPr>
        <w:t xml:space="preserve"> </w:t>
      </w:r>
      <w:r>
        <w:rPr>
          <w:rFonts w:ascii="Times New Roman" w:eastAsia="Times New Roman" w:hAnsi="Times New Roman" w:cs="Times New Roman"/>
          <w:sz w:val="24"/>
        </w:rPr>
        <w:t>tables (</w:t>
      </w:r>
      <w:r w:rsidR="001154E3">
        <w:rPr>
          <w:rFonts w:ascii="Times New Roman" w:eastAsia="Times New Roman" w:hAnsi="Times New Roman" w:cs="Times New Roman"/>
          <w:sz w:val="24"/>
        </w:rPr>
        <w:t>6</w:t>
      </w:r>
      <w:r w:rsidR="00373548">
        <w:rPr>
          <w:rFonts w:ascii="Times New Roman" w:eastAsia="Times New Roman" w:hAnsi="Times New Roman" w:cs="Times New Roman"/>
          <w:sz w:val="24"/>
        </w:rPr>
        <w:t xml:space="preserve">) and </w:t>
      </w:r>
      <w:r w:rsidR="001154E3">
        <w:rPr>
          <w:rFonts w:ascii="Times New Roman" w:eastAsia="Times New Roman" w:hAnsi="Times New Roman" w:cs="Times New Roman"/>
          <w:sz w:val="24"/>
        </w:rPr>
        <w:t>(7</w:t>
      </w:r>
      <w:r w:rsidR="00373548">
        <w:rPr>
          <w:rFonts w:ascii="Times New Roman" w:eastAsia="Times New Roman" w:hAnsi="Times New Roman" w:cs="Times New Roman"/>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b/>
          <w:sz w:val="24"/>
        </w:rPr>
        <w:t>Mituniewicz</w:t>
      </w:r>
      <w:proofErr w:type="spellEnd"/>
      <w:r>
        <w:rPr>
          <w:rFonts w:ascii="Times New Roman" w:eastAsia="Times New Roman" w:hAnsi="Times New Roman" w:cs="Times New Roman"/>
          <w:b/>
          <w:sz w:val="24"/>
        </w:rPr>
        <w:t xml:space="preserve"> et al., (2007) </w:t>
      </w:r>
      <w:r>
        <w:rPr>
          <w:rFonts w:ascii="Times New Roman" w:eastAsia="Times New Roman" w:hAnsi="Times New Roman" w:cs="Times New Roman"/>
          <w:sz w:val="24"/>
        </w:rPr>
        <w:t xml:space="preserve">who analyzed </w:t>
      </w:r>
      <w:r w:rsidR="00EC296E">
        <w:rPr>
          <w:rFonts w:ascii="Times New Roman" w:eastAsia="Times New Roman" w:hAnsi="Times New Roman" w:cs="Times New Roman"/>
          <w:i/>
          <w:sz w:val="24"/>
        </w:rPr>
        <w:t>S</w:t>
      </w:r>
      <w:r>
        <w:rPr>
          <w:rFonts w:ascii="Times New Roman" w:eastAsia="Times New Roman" w:hAnsi="Times New Roman" w:cs="Times New Roman"/>
          <w:i/>
          <w:sz w:val="24"/>
        </w:rPr>
        <w:t>almonella</w:t>
      </w:r>
      <w:r>
        <w:rPr>
          <w:rFonts w:ascii="Times New Roman" w:eastAsia="Times New Roman" w:hAnsi="Times New Roman" w:cs="Times New Roman"/>
          <w:sz w:val="24"/>
        </w:rPr>
        <w:t xml:space="preserve"> </w:t>
      </w:r>
      <w:r w:rsidR="00EC296E">
        <w:rPr>
          <w:rFonts w:ascii="Times New Roman" w:eastAsia="Times New Roman" w:hAnsi="Times New Roman" w:cs="Times New Roman"/>
          <w:i/>
          <w:sz w:val="24"/>
        </w:rPr>
        <w:t>b</w:t>
      </w:r>
      <w:r>
        <w:rPr>
          <w:rFonts w:ascii="Times New Roman" w:eastAsia="Times New Roman" w:hAnsi="Times New Roman" w:cs="Times New Roman"/>
          <w:i/>
          <w:sz w:val="24"/>
        </w:rPr>
        <w:t>acillus</w:t>
      </w:r>
      <w:r>
        <w:rPr>
          <w:rFonts w:ascii="Times New Roman" w:eastAsia="Times New Roman" w:hAnsi="Times New Roman" w:cs="Times New Roman"/>
          <w:sz w:val="24"/>
        </w:rPr>
        <w:t xml:space="preserve"> infections causing clinical mastitis of dairy cows found that </w:t>
      </w:r>
      <w:r w:rsidR="00EC296E">
        <w:rPr>
          <w:rFonts w:ascii="Times New Roman" w:eastAsia="Times New Roman" w:hAnsi="Times New Roman" w:cs="Times New Roman"/>
          <w:i/>
          <w:sz w:val="24"/>
        </w:rPr>
        <w:t>Salmonella T</w:t>
      </w:r>
      <w:r>
        <w:rPr>
          <w:rFonts w:ascii="Times New Roman" w:eastAsia="Times New Roman" w:hAnsi="Times New Roman" w:cs="Times New Roman"/>
          <w:i/>
          <w:sz w:val="24"/>
        </w:rPr>
        <w:t>yphimurium</w:t>
      </w:r>
      <w:r>
        <w:rPr>
          <w:rFonts w:ascii="Times New Roman" w:eastAsia="Times New Roman" w:hAnsi="Times New Roman" w:cs="Times New Roman"/>
          <w:sz w:val="24"/>
        </w:rPr>
        <w:t xml:space="preserve"> </w:t>
      </w:r>
      <w:r w:rsidR="00373548">
        <w:rPr>
          <w:rFonts w:ascii="Times New Roman" w:eastAsia="Times New Roman" w:hAnsi="Times New Roman" w:cs="Times New Roman"/>
          <w:sz w:val="24"/>
        </w:rPr>
        <w:t>was the mainly isolated strains</w:t>
      </w:r>
      <w:r>
        <w:rPr>
          <w:rFonts w:ascii="Times New Roman" w:eastAsia="Times New Roman" w:hAnsi="Times New Roman" w:cs="Times New Roman"/>
          <w:sz w:val="24"/>
        </w:rPr>
        <w:t xml:space="preserve">.  Finally we concluded that 5 cases of clinical mastitis of </w:t>
      </w:r>
      <w:proofErr w:type="spellStart"/>
      <w:r>
        <w:rPr>
          <w:rFonts w:ascii="Times New Roman" w:eastAsia="Times New Roman" w:hAnsi="Times New Roman" w:cs="Times New Roman"/>
          <w:sz w:val="24"/>
        </w:rPr>
        <w:t>lacta</w:t>
      </w:r>
      <w:r w:rsidR="005D771C">
        <w:rPr>
          <w:rFonts w:ascii="Times New Roman" w:eastAsia="Times New Roman" w:hAnsi="Times New Roman" w:cs="Times New Roman"/>
          <w:sz w:val="24"/>
        </w:rPr>
        <w:t>tig</w:t>
      </w:r>
      <w:proofErr w:type="spellEnd"/>
      <w:r w:rsidR="005D771C">
        <w:rPr>
          <w:rFonts w:ascii="Times New Roman" w:eastAsia="Times New Roman" w:hAnsi="Times New Roman" w:cs="Times New Roman"/>
          <w:sz w:val="24"/>
        </w:rPr>
        <w:t xml:space="preserve"> cows (2.3%</w:t>
      </w:r>
      <w:r>
        <w:rPr>
          <w:rFonts w:ascii="Times New Roman" w:eastAsia="Times New Roman" w:hAnsi="Times New Roman" w:cs="Times New Roman"/>
          <w:sz w:val="24"/>
        </w:rPr>
        <w:t xml:space="preserve">) were infected by </w:t>
      </w:r>
      <w:proofErr w:type="spellStart"/>
      <w:r w:rsidR="005D771C">
        <w:rPr>
          <w:rFonts w:ascii="Times New Roman" w:eastAsia="Times New Roman" w:hAnsi="Times New Roman" w:cs="Times New Roman"/>
          <w:i/>
          <w:sz w:val="24"/>
        </w:rPr>
        <w:t>S</w:t>
      </w:r>
      <w:r>
        <w:rPr>
          <w:rFonts w:ascii="Times New Roman" w:eastAsia="Times New Roman" w:hAnsi="Times New Roman" w:cs="Times New Roman"/>
          <w:i/>
          <w:sz w:val="24"/>
        </w:rPr>
        <w:t>almonells</w:t>
      </w:r>
      <w:proofErr w:type="spellEnd"/>
      <w:r w:rsidR="005D771C">
        <w:rPr>
          <w:rFonts w:ascii="Times New Roman" w:eastAsia="Times New Roman" w:hAnsi="Times New Roman" w:cs="Times New Roman"/>
          <w:sz w:val="24"/>
        </w:rPr>
        <w:t xml:space="preserve"> </w:t>
      </w:r>
      <w:r w:rsidR="005D771C">
        <w:rPr>
          <w:rFonts w:ascii="Times New Roman" w:eastAsia="Times New Roman" w:hAnsi="Times New Roman" w:cs="Times New Roman"/>
          <w:i/>
          <w:sz w:val="24"/>
        </w:rPr>
        <w:t>T</w:t>
      </w:r>
      <w:r>
        <w:rPr>
          <w:rFonts w:ascii="Times New Roman" w:eastAsia="Times New Roman" w:hAnsi="Times New Roman" w:cs="Times New Roman"/>
          <w:i/>
          <w:sz w:val="24"/>
        </w:rPr>
        <w:t>yphimurium</w:t>
      </w:r>
      <w:r w:rsidR="005D771C">
        <w:rPr>
          <w:rFonts w:ascii="Times New Roman" w:eastAsia="Times New Roman" w:hAnsi="Times New Roman" w:cs="Times New Roman"/>
          <w:sz w:val="24"/>
        </w:rPr>
        <w:t xml:space="preserve"> from </w:t>
      </w:r>
      <w:r>
        <w:rPr>
          <w:rFonts w:ascii="Times New Roman" w:eastAsia="Times New Roman" w:hAnsi="Times New Roman" w:cs="Times New Roman"/>
          <w:sz w:val="24"/>
        </w:rPr>
        <w:t>a</w:t>
      </w:r>
      <w:r w:rsidR="005D771C">
        <w:rPr>
          <w:rFonts w:ascii="Times New Roman" w:eastAsia="Times New Roman" w:hAnsi="Times New Roman" w:cs="Times New Roman"/>
          <w:sz w:val="24"/>
        </w:rPr>
        <w:t xml:space="preserve"> total of 213 examined clinical</w:t>
      </w:r>
      <w:r>
        <w:rPr>
          <w:rFonts w:ascii="Times New Roman" w:eastAsia="Times New Roman" w:hAnsi="Times New Roman" w:cs="Times New Roman"/>
          <w:sz w:val="24"/>
        </w:rPr>
        <w:t xml:space="preserve"> </w:t>
      </w:r>
      <w:proofErr w:type="spellStart"/>
      <w:r w:rsidR="005D771C">
        <w:rPr>
          <w:rFonts w:ascii="Times New Roman" w:eastAsia="Times New Roman" w:hAnsi="Times New Roman" w:cs="Times New Roman"/>
          <w:sz w:val="24"/>
        </w:rPr>
        <w:t>mastitic</w:t>
      </w:r>
      <w:proofErr w:type="spellEnd"/>
      <w:r>
        <w:rPr>
          <w:rFonts w:ascii="Times New Roman" w:eastAsia="Times New Roman" w:hAnsi="Times New Roman" w:cs="Times New Roman"/>
          <w:sz w:val="24"/>
        </w:rPr>
        <w:t xml:space="preserve"> cattle milk </w:t>
      </w:r>
      <w:r w:rsidR="005D771C">
        <w:rPr>
          <w:rFonts w:ascii="Times New Roman" w:eastAsia="Times New Roman" w:hAnsi="Times New Roman" w:cs="Times New Roman"/>
          <w:sz w:val="24"/>
        </w:rPr>
        <w:t>samples</w:t>
      </w:r>
      <w:r>
        <w:rPr>
          <w:rFonts w:ascii="Times New Roman" w:eastAsia="Times New Roman" w:hAnsi="Times New Roman" w:cs="Times New Roman"/>
          <w:sz w:val="24"/>
        </w:rPr>
        <w:t xml:space="preserve">. Other studies reported the isolation of </w:t>
      </w:r>
      <w:r>
        <w:rPr>
          <w:rFonts w:ascii="Times New Roman" w:eastAsia="Times New Roman" w:hAnsi="Times New Roman" w:cs="Times New Roman"/>
          <w:i/>
          <w:sz w:val="24"/>
        </w:rPr>
        <w:lastRenderedPageBreak/>
        <w:t>Salmonella spp</w:t>
      </w:r>
      <w:r w:rsidR="005D771C">
        <w:rPr>
          <w:rFonts w:ascii="Times New Roman" w:eastAsia="Times New Roman" w:hAnsi="Times New Roman" w:cs="Times New Roman"/>
          <w:i/>
          <w:sz w:val="24"/>
        </w:rPr>
        <w:t>.</w:t>
      </w:r>
      <w:r>
        <w:rPr>
          <w:rFonts w:ascii="Times New Roman" w:eastAsia="Times New Roman" w:hAnsi="Times New Roman" w:cs="Times New Roman"/>
          <w:sz w:val="24"/>
        </w:rPr>
        <w:t xml:space="preserve"> with the prevalence of 6.1% in USA (</w:t>
      </w:r>
      <w:proofErr w:type="spellStart"/>
      <w:r>
        <w:rPr>
          <w:rFonts w:ascii="Times New Roman" w:eastAsia="Times New Roman" w:hAnsi="Times New Roman" w:cs="Times New Roman"/>
          <w:b/>
          <w:sz w:val="24"/>
        </w:rPr>
        <w:t>Jayarao</w:t>
      </w:r>
      <w:proofErr w:type="spellEnd"/>
      <w:r>
        <w:rPr>
          <w:rFonts w:ascii="Times New Roman" w:eastAsia="Times New Roman" w:hAnsi="Times New Roman" w:cs="Times New Roman"/>
          <w:b/>
          <w:sz w:val="24"/>
        </w:rPr>
        <w:t xml:space="preserve"> and Henning, 2001), </w:t>
      </w:r>
      <w:r>
        <w:rPr>
          <w:rFonts w:ascii="Times New Roman" w:eastAsia="Times New Roman" w:hAnsi="Times New Roman" w:cs="Times New Roman"/>
          <w:sz w:val="24"/>
        </w:rPr>
        <w:t>6% in Pennsylvania (</w:t>
      </w:r>
      <w:proofErr w:type="spellStart"/>
      <w:r>
        <w:rPr>
          <w:rFonts w:ascii="Times New Roman" w:eastAsia="Times New Roman" w:hAnsi="Times New Roman" w:cs="Times New Roman"/>
          <w:b/>
          <w:sz w:val="24"/>
        </w:rPr>
        <w:t>Jayarao</w:t>
      </w:r>
      <w:proofErr w:type="spellEnd"/>
      <w:r>
        <w:rPr>
          <w:rFonts w:ascii="Times New Roman" w:eastAsia="Times New Roman" w:hAnsi="Times New Roman" w:cs="Times New Roman"/>
          <w:b/>
          <w:sz w:val="24"/>
        </w:rPr>
        <w:t xml:space="preserve"> et al., 2006)</w:t>
      </w:r>
      <w:r>
        <w:rPr>
          <w:rFonts w:ascii="Times New Roman" w:eastAsia="Times New Roman" w:hAnsi="Times New Roman" w:cs="Times New Roman"/>
          <w:sz w:val="24"/>
        </w:rPr>
        <w:t xml:space="preserve"> and 2.6% in USA </w:t>
      </w:r>
      <w:r>
        <w:rPr>
          <w:rFonts w:ascii="Times New Roman" w:eastAsia="Times New Roman" w:hAnsi="Times New Roman" w:cs="Times New Roman"/>
          <w:b/>
          <w:sz w:val="24"/>
        </w:rPr>
        <w:t>(Van Kessel et al., 2004).</w:t>
      </w:r>
      <w:r>
        <w:rPr>
          <w:rFonts w:ascii="Times New Roman" w:eastAsia="Times New Roman" w:hAnsi="Times New Roman" w:cs="Times New Roman"/>
          <w:sz w:val="24"/>
        </w:rPr>
        <w:t xml:space="preserve"> Higher isolation rates of 28.1% </w:t>
      </w:r>
      <w:r>
        <w:rPr>
          <w:rFonts w:ascii="Times New Roman" w:eastAsia="Times New Roman" w:hAnsi="Times New Roman" w:cs="Times New Roman"/>
          <w:b/>
          <w:sz w:val="24"/>
        </w:rPr>
        <w:t>(Van Kessel et al., 2011)</w:t>
      </w:r>
      <w:r>
        <w:rPr>
          <w:rFonts w:ascii="Times New Roman" w:eastAsia="Times New Roman" w:hAnsi="Times New Roman" w:cs="Times New Roman"/>
          <w:sz w:val="24"/>
        </w:rPr>
        <w:t xml:space="preserve"> and 28.6% (</w:t>
      </w:r>
      <w:r>
        <w:rPr>
          <w:rFonts w:ascii="Times New Roman" w:eastAsia="Times New Roman" w:hAnsi="Times New Roman" w:cs="Times New Roman"/>
          <w:b/>
          <w:sz w:val="24"/>
        </w:rPr>
        <w:t>Addis et al., 2011b</w:t>
      </w:r>
      <w:r>
        <w:rPr>
          <w:rFonts w:ascii="Times New Roman" w:eastAsia="Times New Roman" w:hAnsi="Times New Roman" w:cs="Times New Roman"/>
          <w:sz w:val="24"/>
        </w:rPr>
        <w:t xml:space="preserve">) were documented in USA and Ethiopia, respectively. This gape of different results of other studies </w:t>
      </w:r>
      <w:r w:rsidR="005D771C">
        <w:rPr>
          <w:rFonts w:ascii="Times New Roman" w:eastAsia="Times New Roman" w:hAnsi="Times New Roman" w:cs="Times New Roman"/>
          <w:sz w:val="24"/>
        </w:rPr>
        <w:t xml:space="preserve">may be </w:t>
      </w:r>
      <w:r w:rsidR="000B3778">
        <w:rPr>
          <w:rFonts w:ascii="Times New Roman" w:eastAsia="Times New Roman" w:hAnsi="Times New Roman" w:cs="Times New Roman"/>
          <w:sz w:val="24"/>
        </w:rPr>
        <w:t>returned</w:t>
      </w:r>
      <w:r w:rsidR="005D771C">
        <w:rPr>
          <w:rFonts w:ascii="Times New Roman" w:eastAsia="Times New Roman" w:hAnsi="Times New Roman" w:cs="Times New Roman"/>
          <w:sz w:val="24"/>
        </w:rPr>
        <w:t xml:space="preserve"> to many factors </w:t>
      </w:r>
      <w:r>
        <w:rPr>
          <w:rFonts w:ascii="Times New Roman" w:eastAsia="Times New Roman" w:hAnsi="Times New Roman" w:cs="Times New Roman"/>
          <w:sz w:val="24"/>
        </w:rPr>
        <w:t>like,</w:t>
      </w:r>
      <w:r w:rsidR="005D771C">
        <w:rPr>
          <w:rFonts w:ascii="Times New Roman" w:eastAsia="Times New Roman" w:hAnsi="Times New Roman" w:cs="Times New Roman"/>
          <w:sz w:val="24"/>
        </w:rPr>
        <w:t xml:space="preserve"> different management, sanitation</w:t>
      </w:r>
      <w:r>
        <w:rPr>
          <w:rFonts w:ascii="Times New Roman" w:eastAsia="Times New Roman" w:hAnsi="Times New Roman" w:cs="Times New Roman"/>
          <w:sz w:val="24"/>
        </w:rPr>
        <w:t>,</w:t>
      </w:r>
      <w:r w:rsidR="005D771C">
        <w:rPr>
          <w:rFonts w:ascii="Times New Roman" w:eastAsia="Times New Roman" w:hAnsi="Times New Roman" w:cs="Times New Roman"/>
          <w:sz w:val="24"/>
        </w:rPr>
        <w:t xml:space="preserve"> </w:t>
      </w:r>
      <w:r>
        <w:rPr>
          <w:rFonts w:ascii="Times New Roman" w:eastAsia="Times New Roman" w:hAnsi="Times New Roman" w:cs="Times New Roman"/>
          <w:sz w:val="24"/>
        </w:rPr>
        <w:t>ways of rearing,</w:t>
      </w:r>
      <w:r w:rsidR="005D771C">
        <w:rPr>
          <w:rFonts w:ascii="Times New Roman" w:eastAsia="Times New Roman" w:hAnsi="Times New Roman" w:cs="Times New Roman"/>
          <w:sz w:val="24"/>
        </w:rPr>
        <w:t xml:space="preserve"> </w:t>
      </w:r>
      <w:r>
        <w:rPr>
          <w:rFonts w:ascii="Times New Roman" w:eastAsia="Times New Roman" w:hAnsi="Times New Roman" w:cs="Times New Roman"/>
          <w:sz w:val="24"/>
        </w:rPr>
        <w:t>methods of milking,</w:t>
      </w:r>
      <w:r w:rsidR="005D771C">
        <w:rPr>
          <w:rFonts w:ascii="Times New Roman" w:eastAsia="Times New Roman" w:hAnsi="Times New Roman" w:cs="Times New Roman"/>
          <w:sz w:val="24"/>
        </w:rPr>
        <w:t xml:space="preserve"> </w:t>
      </w:r>
      <w:r>
        <w:rPr>
          <w:rFonts w:ascii="Times New Roman" w:eastAsia="Times New Roman" w:hAnsi="Times New Roman" w:cs="Times New Roman"/>
          <w:sz w:val="24"/>
        </w:rPr>
        <w:t>grazing methods,</w:t>
      </w:r>
      <w:r w:rsidR="005D771C">
        <w:rPr>
          <w:rFonts w:ascii="Times New Roman" w:eastAsia="Times New Roman" w:hAnsi="Times New Roman" w:cs="Times New Roman"/>
          <w:sz w:val="24"/>
        </w:rPr>
        <w:t xml:space="preserve"> </w:t>
      </w:r>
      <w:r>
        <w:rPr>
          <w:rFonts w:ascii="Times New Roman" w:eastAsia="Times New Roman" w:hAnsi="Times New Roman" w:cs="Times New Roman"/>
          <w:sz w:val="24"/>
        </w:rPr>
        <w:t>collection and tr</w:t>
      </w:r>
      <w:r w:rsidR="005D771C">
        <w:rPr>
          <w:rFonts w:ascii="Times New Roman" w:eastAsia="Times New Roman" w:hAnsi="Times New Roman" w:cs="Times New Roman"/>
          <w:sz w:val="24"/>
        </w:rPr>
        <w:t>ansportation of milk production</w:t>
      </w:r>
      <w:r>
        <w:rPr>
          <w:rFonts w:ascii="Times New Roman" w:eastAsia="Times New Roman" w:hAnsi="Times New Roman" w:cs="Times New Roman"/>
          <w:sz w:val="24"/>
        </w:rPr>
        <w:t>,</w:t>
      </w:r>
      <w:r w:rsidR="005D771C">
        <w:rPr>
          <w:rFonts w:ascii="Times New Roman" w:eastAsia="Times New Roman" w:hAnsi="Times New Roman" w:cs="Times New Roman"/>
          <w:sz w:val="24"/>
        </w:rPr>
        <w:t xml:space="preserve"> </w:t>
      </w:r>
      <w:r w:rsidR="000B3778">
        <w:rPr>
          <w:rFonts w:ascii="Times New Roman" w:eastAsia="Times New Roman" w:hAnsi="Times New Roman" w:cs="Times New Roman"/>
          <w:sz w:val="24"/>
        </w:rPr>
        <w:t>cleaning</w:t>
      </w:r>
      <w:r>
        <w:rPr>
          <w:rFonts w:ascii="Times New Roman" w:eastAsia="Times New Roman" w:hAnsi="Times New Roman" w:cs="Times New Roman"/>
          <w:sz w:val="24"/>
        </w:rPr>
        <w:t xml:space="preserve"> of milk tanks or milk </w:t>
      </w:r>
      <w:r w:rsidR="005D771C">
        <w:rPr>
          <w:rFonts w:ascii="Times New Roman" w:eastAsia="Times New Roman" w:hAnsi="Times New Roman" w:cs="Times New Roman"/>
          <w:sz w:val="24"/>
        </w:rPr>
        <w:t>pipes</w:t>
      </w:r>
      <w:r>
        <w:rPr>
          <w:rFonts w:ascii="Times New Roman" w:eastAsia="Times New Roman" w:hAnsi="Times New Roman" w:cs="Times New Roman"/>
          <w:sz w:val="24"/>
        </w:rPr>
        <w:t xml:space="preserve"> of production lines or even due to</w:t>
      </w:r>
      <w:r w:rsidR="005D771C">
        <w:rPr>
          <w:rFonts w:ascii="Times New Roman" w:eastAsia="Times New Roman" w:hAnsi="Times New Roman" w:cs="Times New Roman"/>
          <w:sz w:val="24"/>
        </w:rPr>
        <w:t xml:space="preserve"> workers clothes and hands</w:t>
      </w:r>
      <w:r>
        <w:rPr>
          <w:rFonts w:ascii="Times New Roman" w:eastAsia="Times New Roman" w:hAnsi="Times New Roman" w:cs="Times New Roman"/>
          <w:sz w:val="24"/>
        </w:rPr>
        <w:t xml:space="preserve">. According to the results concerning antimicrobial </w:t>
      </w:r>
      <w:r w:rsidR="005D771C">
        <w:rPr>
          <w:rFonts w:ascii="Times New Roman" w:eastAsia="Times New Roman" w:hAnsi="Times New Roman" w:cs="Times New Roman"/>
          <w:sz w:val="24"/>
        </w:rPr>
        <w:t>s</w:t>
      </w:r>
      <w:r w:rsidR="00C6763E">
        <w:rPr>
          <w:rFonts w:ascii="Times New Roman" w:eastAsia="Times New Roman" w:hAnsi="Times New Roman" w:cs="Times New Roman"/>
          <w:sz w:val="24"/>
        </w:rPr>
        <w:t>usceptibility tests in table (</w:t>
      </w:r>
      <w:r w:rsidR="001154E3">
        <w:rPr>
          <w:rFonts w:ascii="Times New Roman" w:eastAsia="Times New Roman" w:hAnsi="Times New Roman" w:cs="Times New Roman"/>
          <w:sz w:val="24"/>
        </w:rPr>
        <w:t>8</w:t>
      </w:r>
      <w:r>
        <w:rPr>
          <w:rFonts w:ascii="Times New Roman" w:eastAsia="Times New Roman" w:hAnsi="Times New Roman" w:cs="Times New Roman"/>
          <w:sz w:val="24"/>
        </w:rPr>
        <w:t>) two single</w:t>
      </w:r>
      <w:r>
        <w:rPr>
          <w:rFonts w:ascii="Times New Roman" w:eastAsia="Times New Roman" w:hAnsi="Times New Roman" w:cs="Times New Roman"/>
          <w:i/>
          <w:sz w:val="24"/>
        </w:rPr>
        <w:t xml:space="preserve"> salmonella</w:t>
      </w:r>
      <w:r>
        <w:rPr>
          <w:rFonts w:ascii="Times New Roman" w:eastAsia="Times New Roman" w:hAnsi="Times New Roman" w:cs="Times New Roman"/>
          <w:sz w:val="24"/>
        </w:rPr>
        <w:t xml:space="preserve"> isolates from a total of 213 clinical mastitis cattle milk samples showed the highest percentage</w:t>
      </w:r>
      <w:r w:rsidR="00C6763E">
        <w:rPr>
          <w:rFonts w:ascii="Times New Roman" w:eastAsia="Times New Roman" w:hAnsi="Times New Roman" w:cs="Times New Roman"/>
          <w:sz w:val="24"/>
        </w:rPr>
        <w:t xml:space="preserve"> of resistance (100 %</w:t>
      </w:r>
      <w:r>
        <w:rPr>
          <w:rFonts w:ascii="Times New Roman" w:eastAsia="Times New Roman" w:hAnsi="Times New Roman" w:cs="Times New Roman"/>
          <w:sz w:val="24"/>
        </w:rPr>
        <w:t>) t</w:t>
      </w:r>
      <w:r w:rsidR="005D771C">
        <w:rPr>
          <w:rFonts w:ascii="Times New Roman" w:eastAsia="Times New Roman" w:hAnsi="Times New Roman" w:cs="Times New Roman"/>
          <w:sz w:val="24"/>
        </w:rPr>
        <w:t xml:space="preserve">o Ampicillin, Chloraphincol, </w:t>
      </w:r>
      <w:proofErr w:type="spellStart"/>
      <w:r w:rsidR="005D771C">
        <w:rPr>
          <w:rFonts w:ascii="Times New Roman" w:eastAsia="Times New Roman" w:hAnsi="Times New Roman" w:cs="Times New Roman"/>
          <w:sz w:val="24"/>
        </w:rPr>
        <w:t>Cloxacillin</w:t>
      </w:r>
      <w:proofErr w:type="spellEnd"/>
      <w:r>
        <w:rPr>
          <w:rFonts w:ascii="Times New Roman" w:eastAsia="Times New Roman" w:hAnsi="Times New Roman" w:cs="Times New Roman"/>
          <w:sz w:val="24"/>
        </w:rPr>
        <w:t>, Streptomycin and Amoxicillin , and give resistant in th</w:t>
      </w:r>
      <w:r w:rsidR="005D771C">
        <w:rPr>
          <w:rFonts w:ascii="Times New Roman" w:eastAsia="Times New Roman" w:hAnsi="Times New Roman" w:cs="Times New Roman"/>
          <w:sz w:val="24"/>
        </w:rPr>
        <w:t xml:space="preserve">e rate of (50 %) to Amoxicillin </w:t>
      </w:r>
      <w:r>
        <w:rPr>
          <w:rFonts w:ascii="Times New Roman" w:eastAsia="Times New Roman" w:hAnsi="Times New Roman" w:cs="Times New Roman"/>
          <w:sz w:val="24"/>
        </w:rPr>
        <w:t>+</w:t>
      </w:r>
      <w:r w:rsidR="005D771C">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Clavulinic</w:t>
      </w:r>
      <w:proofErr w:type="spellEnd"/>
      <w:r>
        <w:rPr>
          <w:rFonts w:ascii="Times New Roman" w:eastAsia="Times New Roman" w:hAnsi="Times New Roman" w:cs="Times New Roman"/>
          <w:sz w:val="24"/>
        </w:rPr>
        <w:t xml:space="preserve"> acid , Gentamycin ,Neomycin , Ox</w:t>
      </w:r>
      <w:r w:rsidR="005D771C">
        <w:rPr>
          <w:rFonts w:ascii="Times New Roman" w:eastAsia="Times New Roman" w:hAnsi="Times New Roman" w:cs="Times New Roman"/>
          <w:sz w:val="24"/>
        </w:rPr>
        <w:t xml:space="preserve">y </w:t>
      </w:r>
      <w:proofErr w:type="spellStart"/>
      <w:r w:rsidR="005D771C">
        <w:rPr>
          <w:rFonts w:ascii="Times New Roman" w:eastAsia="Times New Roman" w:hAnsi="Times New Roman" w:cs="Times New Roman"/>
          <w:sz w:val="24"/>
        </w:rPr>
        <w:t>tetracyclin</w:t>
      </w:r>
      <w:proofErr w:type="spellEnd"/>
      <w:r w:rsidR="005D771C">
        <w:rPr>
          <w:rFonts w:ascii="Times New Roman" w:eastAsia="Times New Roman" w:hAnsi="Times New Roman" w:cs="Times New Roman"/>
          <w:sz w:val="24"/>
        </w:rPr>
        <w:t xml:space="preserve">  and Penicillin g</w:t>
      </w:r>
      <w:r>
        <w:rPr>
          <w:rFonts w:ascii="Times New Roman" w:eastAsia="Times New Roman" w:hAnsi="Times New Roman" w:cs="Times New Roman"/>
          <w:b/>
          <w:sz w:val="24"/>
        </w:rPr>
        <w:t xml:space="preserve">. Khan </w:t>
      </w:r>
      <w:proofErr w:type="spellStart"/>
      <w:r>
        <w:rPr>
          <w:rFonts w:ascii="Times New Roman" w:eastAsia="Times New Roman" w:hAnsi="Times New Roman" w:cs="Times New Roman"/>
          <w:b/>
          <w:sz w:val="24"/>
        </w:rPr>
        <w:t>etal</w:t>
      </w:r>
      <w:proofErr w:type="spellEnd"/>
      <w:r>
        <w:rPr>
          <w:rFonts w:ascii="Times New Roman" w:eastAsia="Times New Roman" w:hAnsi="Times New Roman" w:cs="Times New Roman"/>
          <w:b/>
          <w:sz w:val="24"/>
        </w:rPr>
        <w:t xml:space="preserve">., (2010) </w:t>
      </w:r>
      <w:r>
        <w:rPr>
          <w:rFonts w:ascii="Times New Roman" w:eastAsia="Times New Roman" w:hAnsi="Times New Roman" w:cs="Times New Roman"/>
          <w:sz w:val="24"/>
        </w:rPr>
        <w:t>stated that all</w:t>
      </w:r>
      <w:r>
        <w:rPr>
          <w:rFonts w:ascii="Times New Roman" w:eastAsia="Times New Roman" w:hAnsi="Times New Roman" w:cs="Times New Roman"/>
          <w:i/>
          <w:sz w:val="24"/>
        </w:rPr>
        <w:t xml:space="preserve"> Salmonella</w:t>
      </w:r>
      <w:r>
        <w:rPr>
          <w:rFonts w:ascii="Times New Roman" w:eastAsia="Times New Roman" w:hAnsi="Times New Roman" w:cs="Times New Roman"/>
          <w:sz w:val="24"/>
        </w:rPr>
        <w:t xml:space="preserve"> isolates exhibit (100 % ) resistant to cephalexin and rifampicin while about 90% and 88% of the isolates were resistant to ampicillin and tetracycline.</w:t>
      </w:r>
      <w:r w:rsidR="005D771C">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Pan </w:t>
      </w:r>
      <w:proofErr w:type="spellStart"/>
      <w:r>
        <w:rPr>
          <w:rFonts w:ascii="Times New Roman" w:eastAsia="Times New Roman" w:hAnsi="Times New Roman" w:cs="Times New Roman"/>
          <w:b/>
          <w:sz w:val="24"/>
        </w:rPr>
        <w:t>etal</w:t>
      </w:r>
      <w:proofErr w:type="spellEnd"/>
      <w:r>
        <w:rPr>
          <w:rFonts w:ascii="Times New Roman" w:eastAsia="Times New Roman" w:hAnsi="Times New Roman" w:cs="Times New Roman"/>
          <w:b/>
          <w:sz w:val="24"/>
        </w:rPr>
        <w:t xml:space="preserve">., (2009) </w:t>
      </w:r>
      <w:r>
        <w:rPr>
          <w:rFonts w:ascii="Times New Roman" w:eastAsia="Times New Roman" w:hAnsi="Times New Roman" w:cs="Times New Roman"/>
          <w:sz w:val="24"/>
        </w:rPr>
        <w:t xml:space="preserve">who reported that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displayed a high level of resistanc</w:t>
      </w:r>
      <w:r w:rsidR="00B04D1C">
        <w:rPr>
          <w:rFonts w:ascii="Times New Roman" w:eastAsia="Times New Roman" w:hAnsi="Times New Roman" w:cs="Times New Roman"/>
          <w:sz w:val="24"/>
        </w:rPr>
        <w:t>e to ampicillin</w:t>
      </w:r>
      <w:r>
        <w:rPr>
          <w:rFonts w:ascii="Times New Roman" w:eastAsia="Times New Roman" w:hAnsi="Times New Roman" w:cs="Times New Roman"/>
          <w:sz w:val="24"/>
        </w:rPr>
        <w:t>, streptomycin and tetracycline, (</w:t>
      </w:r>
      <w:proofErr w:type="spellStart"/>
      <w:r w:rsidR="00B04D1C">
        <w:rPr>
          <w:rFonts w:ascii="Times New Roman" w:eastAsia="Times New Roman" w:hAnsi="Times New Roman" w:cs="Times New Roman"/>
          <w:b/>
          <w:sz w:val="24"/>
        </w:rPr>
        <w:t>Alali</w:t>
      </w:r>
      <w:proofErr w:type="spellEnd"/>
      <w:r w:rsidR="00B04D1C">
        <w:rPr>
          <w:rFonts w:ascii="Times New Roman" w:eastAsia="Times New Roman" w:hAnsi="Times New Roman" w:cs="Times New Roman"/>
          <w:b/>
          <w:sz w:val="24"/>
        </w:rPr>
        <w:t xml:space="preserve"> </w:t>
      </w:r>
      <w:proofErr w:type="spellStart"/>
      <w:proofErr w:type="gramStart"/>
      <w:r w:rsidR="00B04D1C">
        <w:rPr>
          <w:rFonts w:ascii="Times New Roman" w:eastAsia="Times New Roman" w:hAnsi="Times New Roman" w:cs="Times New Roman"/>
          <w:b/>
          <w:sz w:val="24"/>
        </w:rPr>
        <w:t>etal</w:t>
      </w:r>
      <w:proofErr w:type="spellEnd"/>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2010) </w:t>
      </w:r>
      <w:r>
        <w:rPr>
          <w:rFonts w:ascii="Times New Roman" w:eastAsia="Times New Roman" w:hAnsi="Times New Roman" w:cs="Times New Roman"/>
          <w:sz w:val="24"/>
        </w:rPr>
        <w:t xml:space="preserve">who showed that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was resistant to streptomycin and ampicillin. On other hand also the two single salmonella isolates from examined species  were sensitive to </w:t>
      </w:r>
      <w:proofErr w:type="spellStart"/>
      <w:r>
        <w:rPr>
          <w:rFonts w:ascii="Times New Roman" w:eastAsia="Times New Roman" w:hAnsi="Times New Roman" w:cs="Times New Roman"/>
          <w:sz w:val="24"/>
        </w:rPr>
        <w:t>Cefiquinom</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Enrofloxacin</w:t>
      </w:r>
      <w:proofErr w:type="spellEnd"/>
      <w:r>
        <w:rPr>
          <w:rFonts w:ascii="Times New Roman" w:eastAsia="Times New Roman" w:hAnsi="Times New Roman" w:cs="Times New Roman"/>
          <w:sz w:val="24"/>
        </w:rPr>
        <w:t xml:space="preserve"> in the rate of (100 %), and these single isolates we</w:t>
      </w:r>
      <w:r w:rsidR="005D771C">
        <w:rPr>
          <w:rFonts w:ascii="Times New Roman" w:eastAsia="Times New Roman" w:hAnsi="Times New Roman" w:cs="Times New Roman"/>
          <w:sz w:val="24"/>
        </w:rPr>
        <w:t>re sensitive in the rate of (50%</w:t>
      </w:r>
      <w:r>
        <w:rPr>
          <w:rFonts w:ascii="Times New Roman" w:eastAsia="Times New Roman" w:hAnsi="Times New Roman" w:cs="Times New Roman"/>
          <w:sz w:val="24"/>
        </w:rPr>
        <w:t>) to Amoxicillin +</w:t>
      </w:r>
      <w:r w:rsidR="005D771C">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Clavulinic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acid,and</w:t>
      </w:r>
      <w:proofErr w:type="spellEnd"/>
      <w:r>
        <w:rPr>
          <w:rFonts w:ascii="Times New Roman" w:eastAsia="Times New Roman" w:hAnsi="Times New Roman" w:cs="Times New Roman"/>
          <w:sz w:val="24"/>
        </w:rPr>
        <w:t xml:space="preserve"> Gentamycin . The obtained results were agree with </w:t>
      </w:r>
      <w:proofErr w:type="spellStart"/>
      <w:r>
        <w:rPr>
          <w:rFonts w:ascii="Times New Roman" w:eastAsia="Times New Roman" w:hAnsi="Times New Roman" w:cs="Times New Roman"/>
          <w:b/>
          <w:sz w:val="24"/>
        </w:rPr>
        <w:t>Jodas</w:t>
      </w:r>
      <w:proofErr w:type="spellEnd"/>
      <w:r>
        <w:rPr>
          <w:rFonts w:ascii="Times New Roman" w:eastAsia="Times New Roman" w:hAnsi="Times New Roman" w:cs="Times New Roman"/>
          <w:b/>
          <w:sz w:val="24"/>
        </w:rPr>
        <w:t xml:space="preserve"> and Hafez (2003) </w:t>
      </w:r>
      <w:r>
        <w:rPr>
          <w:rFonts w:ascii="Times New Roman" w:eastAsia="Times New Roman" w:hAnsi="Times New Roman" w:cs="Times New Roman"/>
          <w:sz w:val="24"/>
        </w:rPr>
        <w:t xml:space="preserve">who reported that all of the examined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isolates were</w:t>
      </w:r>
      <w:r w:rsidR="00373548">
        <w:rPr>
          <w:rFonts w:ascii="Times New Roman" w:eastAsia="Times New Roman" w:hAnsi="Times New Roman" w:cs="Times New Roman"/>
          <w:sz w:val="24"/>
        </w:rPr>
        <w:t xml:space="preserve"> sensitive to </w:t>
      </w:r>
      <w:proofErr w:type="spellStart"/>
      <w:r w:rsidR="00373548">
        <w:rPr>
          <w:rFonts w:ascii="Times New Roman" w:eastAsia="Times New Roman" w:hAnsi="Times New Roman" w:cs="Times New Roman"/>
          <w:sz w:val="24"/>
        </w:rPr>
        <w:t>enrofloxacin</w:t>
      </w:r>
      <w:proofErr w:type="spellEnd"/>
      <w:r w:rsidR="00373548">
        <w:rPr>
          <w:rFonts w:ascii="Times New Roman" w:eastAsia="Times New Roman" w:hAnsi="Times New Roman" w:cs="Times New Roman"/>
          <w:sz w:val="24"/>
        </w:rPr>
        <w:t xml:space="preserve"> (98%)</w:t>
      </w:r>
      <w:r>
        <w:rPr>
          <w:rFonts w:ascii="Times New Roman" w:eastAsia="Times New Roman" w:hAnsi="Times New Roman" w:cs="Times New Roman"/>
          <w:sz w:val="24"/>
        </w:rPr>
        <w:t>. Our reported results were disagreement with (</w:t>
      </w:r>
      <w:proofErr w:type="spellStart"/>
      <w:r>
        <w:rPr>
          <w:rFonts w:ascii="Times New Roman" w:eastAsia="Times New Roman" w:hAnsi="Times New Roman" w:cs="Times New Roman"/>
          <w:b/>
          <w:sz w:val="24"/>
        </w:rPr>
        <w:t>Habrun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etal</w:t>
      </w:r>
      <w:proofErr w:type="spellEnd"/>
      <w:r>
        <w:rPr>
          <w:rFonts w:ascii="Times New Roman" w:eastAsia="Times New Roman" w:hAnsi="Times New Roman" w:cs="Times New Roman"/>
          <w:b/>
          <w:sz w:val="24"/>
        </w:rPr>
        <w:t xml:space="preserve">., (2012) </w:t>
      </w:r>
      <w:r>
        <w:rPr>
          <w:rFonts w:ascii="Times New Roman" w:eastAsia="Times New Roman" w:hAnsi="Times New Roman" w:cs="Times New Roman"/>
          <w:sz w:val="24"/>
        </w:rPr>
        <w:t>who</w:t>
      </w:r>
      <w:r>
        <w:rPr>
          <w:rFonts w:ascii="Times New Roman" w:eastAsia="Times New Roman" w:hAnsi="Times New Roman" w:cs="Times New Roman"/>
          <w:b/>
          <w:sz w:val="24"/>
        </w:rPr>
        <w:t xml:space="preserve"> </w:t>
      </w:r>
      <w:r>
        <w:rPr>
          <w:rFonts w:ascii="Times New Roman" w:eastAsia="Times New Roman" w:hAnsi="Times New Roman" w:cs="Times New Roman"/>
          <w:sz w:val="24"/>
        </w:rPr>
        <w:t>reported that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all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isolates were sensitive to chloramp</w:t>
      </w:r>
      <w:r w:rsidR="005D771C">
        <w:rPr>
          <w:rFonts w:ascii="Times New Roman" w:eastAsia="Times New Roman" w:hAnsi="Times New Roman" w:cs="Times New Roman"/>
          <w:sz w:val="24"/>
        </w:rPr>
        <w:t>henicol and streptomycin (100 %</w:t>
      </w:r>
      <w:r>
        <w:rPr>
          <w:rFonts w:ascii="Times New Roman" w:eastAsia="Times New Roman" w:hAnsi="Times New Roman" w:cs="Times New Roman"/>
          <w:sz w:val="24"/>
        </w:rPr>
        <w:t xml:space="preserve">) while 92 isolates (58 %) were sensitive to </w:t>
      </w:r>
      <w:proofErr w:type="spellStart"/>
      <w:r>
        <w:rPr>
          <w:rFonts w:ascii="Times New Roman" w:eastAsia="Times New Roman" w:hAnsi="Times New Roman" w:cs="Times New Roman"/>
          <w:sz w:val="24"/>
        </w:rPr>
        <w:t>Nalidixic</w:t>
      </w:r>
      <w:proofErr w:type="spellEnd"/>
      <w:r>
        <w:rPr>
          <w:rFonts w:ascii="Times New Roman" w:eastAsia="Times New Roman" w:hAnsi="Times New Roman" w:cs="Times New Roman"/>
          <w:sz w:val="24"/>
        </w:rPr>
        <w:t xml:space="preserve"> acid and of 66 (41.7%) isolates were sensitive to all antimicrobials.</w:t>
      </w:r>
      <w:r w:rsidR="00EC296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Also were differed with </w:t>
      </w:r>
      <w:r>
        <w:rPr>
          <w:rFonts w:ascii="Times New Roman" w:eastAsia="Times New Roman" w:hAnsi="Times New Roman" w:cs="Times New Roman"/>
          <w:b/>
          <w:sz w:val="24"/>
        </w:rPr>
        <w:t xml:space="preserve">Cardoso </w:t>
      </w:r>
      <w:proofErr w:type="spellStart"/>
      <w:proofErr w:type="gramStart"/>
      <w:r>
        <w:rPr>
          <w:rFonts w:ascii="Times New Roman" w:eastAsia="Times New Roman" w:hAnsi="Times New Roman" w:cs="Times New Roman"/>
          <w:b/>
          <w:sz w:val="24"/>
        </w:rPr>
        <w:t>etal</w:t>
      </w:r>
      <w:proofErr w:type="spellEnd"/>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(2006)</w:t>
      </w:r>
      <w:r>
        <w:rPr>
          <w:rFonts w:ascii="Times New Roman" w:eastAsia="Times New Roman" w:hAnsi="Times New Roman" w:cs="Times New Roman"/>
          <w:sz w:val="24"/>
        </w:rPr>
        <w:t xml:space="preserve"> who reported that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showed sensitivity to doxy</w:t>
      </w:r>
      <w:r w:rsidR="005D771C">
        <w:rPr>
          <w:rFonts w:ascii="Times New Roman" w:eastAsia="Times New Roman" w:hAnsi="Times New Roman" w:cs="Times New Roman"/>
          <w:sz w:val="24"/>
        </w:rPr>
        <w:t>cycline hydrochloride with 100%</w:t>
      </w:r>
      <w:r>
        <w:rPr>
          <w:rFonts w:ascii="Times New Roman" w:eastAsia="Times New Roman" w:hAnsi="Times New Roman" w:cs="Times New Roman"/>
          <w:sz w:val="24"/>
        </w:rPr>
        <w:t>.</w:t>
      </w:r>
      <w:r w:rsidR="005D771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different results of another studies were mainly attributed to individual physiological </w:t>
      </w:r>
      <w:proofErr w:type="spellStart"/>
      <w:r>
        <w:rPr>
          <w:rFonts w:ascii="Times New Roman" w:eastAsia="Times New Roman" w:hAnsi="Times New Roman" w:cs="Times New Roman"/>
          <w:sz w:val="24"/>
        </w:rPr>
        <w:t>differencs</w:t>
      </w:r>
      <w:proofErr w:type="spellEnd"/>
      <w:r>
        <w:rPr>
          <w:rFonts w:ascii="Times New Roman" w:eastAsia="Times New Roman" w:hAnsi="Times New Roman" w:cs="Times New Roman"/>
          <w:sz w:val="24"/>
        </w:rPr>
        <w:t>,</w:t>
      </w:r>
      <w:r w:rsidR="005D771C">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importent</w:t>
      </w:r>
      <w:proofErr w:type="spellEnd"/>
      <w:r>
        <w:rPr>
          <w:rFonts w:ascii="Times New Roman" w:eastAsia="Times New Roman" w:hAnsi="Times New Roman" w:cs="Times New Roman"/>
          <w:sz w:val="24"/>
        </w:rPr>
        <w:t xml:space="preserve"> role of misuse of antibiotics </w:t>
      </w:r>
      <w:proofErr w:type="spellStart"/>
      <w:r>
        <w:rPr>
          <w:rFonts w:ascii="Times New Roman" w:eastAsia="Times New Roman" w:hAnsi="Times New Roman" w:cs="Times New Roman"/>
          <w:sz w:val="24"/>
        </w:rPr>
        <w:t>treatement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wihout</w:t>
      </w:r>
      <w:proofErr w:type="spellEnd"/>
      <w:r w:rsidR="005D771C">
        <w:rPr>
          <w:rFonts w:ascii="Times New Roman" w:eastAsia="Times New Roman" w:hAnsi="Times New Roman" w:cs="Times New Roman"/>
          <w:sz w:val="24"/>
        </w:rPr>
        <w:t xml:space="preserve"> bacteriological investigations</w:t>
      </w:r>
      <w:r>
        <w:rPr>
          <w:rFonts w:ascii="Times New Roman" w:eastAsia="Times New Roman" w:hAnsi="Times New Roman" w:cs="Times New Roman"/>
          <w:sz w:val="24"/>
        </w:rPr>
        <w:t>,</w:t>
      </w:r>
      <w:r w:rsidR="005D771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using of different antibiotics groups or even use of the same antibiotics names in the </w:t>
      </w:r>
      <w:proofErr w:type="spellStart"/>
      <w:r>
        <w:rPr>
          <w:rFonts w:ascii="Times New Roman" w:eastAsia="Times New Roman" w:hAnsi="Times New Roman" w:cs="Times New Roman"/>
          <w:sz w:val="24"/>
        </w:rPr>
        <w:t>treatement</w:t>
      </w:r>
      <w:proofErr w:type="spellEnd"/>
      <w:r>
        <w:rPr>
          <w:rFonts w:ascii="Times New Roman" w:eastAsia="Times New Roman" w:hAnsi="Times New Roman" w:cs="Times New Roman"/>
          <w:sz w:val="24"/>
        </w:rPr>
        <w:t xml:space="preserve"> without applying new trade of </w:t>
      </w:r>
      <w:r w:rsidR="005D771C">
        <w:rPr>
          <w:rFonts w:ascii="Times New Roman" w:eastAsia="Times New Roman" w:hAnsi="Times New Roman" w:cs="Times New Roman"/>
          <w:sz w:val="24"/>
        </w:rPr>
        <w:t>drug production</w:t>
      </w:r>
      <w:r w:rsidR="00EC296E">
        <w:rPr>
          <w:rFonts w:ascii="Times New Roman" w:eastAsia="Times New Roman" w:hAnsi="Times New Roman" w:cs="Times New Roman"/>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b/>
          <w:sz w:val="24"/>
        </w:rPr>
        <w:t>Shivhare</w:t>
      </w:r>
      <w:proofErr w:type="spellEnd"/>
      <w:r>
        <w:rPr>
          <w:rFonts w:ascii="Times New Roman" w:eastAsia="Times New Roman" w:hAnsi="Times New Roman" w:cs="Times New Roman"/>
          <w:b/>
          <w:sz w:val="24"/>
        </w:rPr>
        <w:t xml:space="preserve"> et al., (2000) </w:t>
      </w:r>
      <w:r>
        <w:rPr>
          <w:rFonts w:ascii="Times New Roman" w:eastAsia="Times New Roman" w:hAnsi="Times New Roman" w:cs="Times New Roman"/>
          <w:sz w:val="24"/>
        </w:rPr>
        <w:t>found</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that highest </w:t>
      </w:r>
      <w:r>
        <w:rPr>
          <w:rFonts w:ascii="Times New Roman" w:eastAsia="Times New Roman" w:hAnsi="Times New Roman" w:cs="Times New Roman"/>
          <w:sz w:val="24"/>
        </w:rPr>
        <w:lastRenderedPageBreak/>
        <w:t xml:space="preserve">sensitivity of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isolates to </w:t>
      </w:r>
      <w:proofErr w:type="spellStart"/>
      <w:r>
        <w:rPr>
          <w:rFonts w:ascii="Times New Roman" w:eastAsia="Times New Roman" w:hAnsi="Times New Roman" w:cs="Times New Roman"/>
          <w:sz w:val="24"/>
        </w:rPr>
        <w:t>Norfloxacin</w:t>
      </w:r>
      <w:proofErr w:type="spellEnd"/>
      <w:r>
        <w:rPr>
          <w:rFonts w:ascii="Times New Roman" w:eastAsia="Times New Roman" w:hAnsi="Times New Roman" w:cs="Times New Roman"/>
          <w:sz w:val="24"/>
        </w:rPr>
        <w:t xml:space="preserve"> was 92 % and the lowest p</w:t>
      </w:r>
      <w:r w:rsidR="00EC296E">
        <w:rPr>
          <w:rFonts w:ascii="Times New Roman" w:eastAsia="Times New Roman" w:hAnsi="Times New Roman" w:cs="Times New Roman"/>
          <w:sz w:val="24"/>
        </w:rPr>
        <w:t xml:space="preserve">ercentage was to </w:t>
      </w:r>
      <w:proofErr w:type="spellStart"/>
      <w:r w:rsidR="00EC296E">
        <w:rPr>
          <w:rFonts w:ascii="Times New Roman" w:eastAsia="Times New Roman" w:hAnsi="Times New Roman" w:cs="Times New Roman"/>
          <w:sz w:val="24"/>
        </w:rPr>
        <w:t>Cloxacillin</w:t>
      </w:r>
      <w:proofErr w:type="spellEnd"/>
      <w:r w:rsidR="00EC296E">
        <w:rPr>
          <w:rFonts w:ascii="Times New Roman" w:eastAsia="Times New Roman" w:hAnsi="Times New Roman" w:cs="Times New Roman"/>
          <w:sz w:val="24"/>
        </w:rPr>
        <w:t xml:space="preserve"> 8%</w:t>
      </w:r>
      <w:r>
        <w:rPr>
          <w:rFonts w:ascii="Times New Roman" w:eastAsia="Times New Roman" w:hAnsi="Times New Roman" w:cs="Times New Roman"/>
          <w:sz w:val="24"/>
        </w:rPr>
        <w:t>. All isolates were resistant to</w:t>
      </w:r>
      <w:r w:rsidR="00373548">
        <w:rPr>
          <w:rFonts w:ascii="Times New Roman" w:eastAsia="Times New Roman" w:hAnsi="Times New Roman" w:cs="Times New Roman"/>
          <w:sz w:val="24"/>
        </w:rPr>
        <w:t xml:space="preserve"> Sulfonamides and trimethoprim.</w:t>
      </w:r>
    </w:p>
    <w:p w:rsidR="006646F9" w:rsidRDefault="004A3042" w:rsidP="00EC296E">
      <w:pPr>
        <w:spacing w:line="360" w:lineRule="auto"/>
        <w:ind w:right="-328"/>
        <w:jc w:val="both"/>
        <w:rPr>
          <w:rFonts w:ascii="Times New Roman" w:eastAsia="Times New Roman" w:hAnsi="Times New Roman" w:cs="Times New Roman"/>
          <w:sz w:val="24"/>
        </w:rPr>
      </w:pPr>
      <w:r>
        <w:rPr>
          <w:rFonts w:ascii="Times New Roman" w:eastAsia="Times New Roman" w:hAnsi="Times New Roman" w:cs="Times New Roman"/>
          <w:sz w:val="24"/>
        </w:rPr>
        <w:t>PCR was perfect tool for accurate de</w:t>
      </w:r>
      <w:r w:rsidR="00373548">
        <w:rPr>
          <w:rFonts w:ascii="Times New Roman" w:eastAsia="Times New Roman" w:hAnsi="Times New Roman" w:cs="Times New Roman"/>
          <w:sz w:val="24"/>
        </w:rPr>
        <w:t>tection of Salmonella virulence</w:t>
      </w:r>
      <w:r>
        <w:rPr>
          <w:rFonts w:ascii="Times New Roman" w:eastAsia="Times New Roman" w:hAnsi="Times New Roman" w:cs="Times New Roman"/>
          <w:sz w:val="24"/>
        </w:rPr>
        <w:t xml:space="preserve"> genes and the PCR technique is capable pf identifying the pathogenic </w:t>
      </w:r>
      <w:r w:rsidR="00EC296E">
        <w:rPr>
          <w:rFonts w:ascii="Times New Roman" w:eastAsia="Times New Roman" w:hAnsi="Times New Roman" w:cs="Times New Roman"/>
          <w:i/>
          <w:sz w:val="24"/>
        </w:rPr>
        <w:t>Salmonella T</w:t>
      </w:r>
      <w:r>
        <w:rPr>
          <w:rFonts w:ascii="Times New Roman" w:eastAsia="Times New Roman" w:hAnsi="Times New Roman" w:cs="Times New Roman"/>
          <w:i/>
          <w:sz w:val="24"/>
        </w:rPr>
        <w:t>yphimurium</w:t>
      </w:r>
      <w:r>
        <w:rPr>
          <w:rFonts w:ascii="Times New Roman" w:eastAsia="Times New Roman" w:hAnsi="Times New Roman" w:cs="Times New Roman"/>
          <w:sz w:val="24"/>
        </w:rPr>
        <w:t>, these isolates can be used as the basis for the production of a powerful vaccine to be used against infections. Based on the fact that virulence varies not only among different species but also among stra</w:t>
      </w:r>
      <w:r w:rsidR="00373548">
        <w:rPr>
          <w:rFonts w:ascii="Times New Roman" w:eastAsia="Times New Roman" w:hAnsi="Times New Roman" w:cs="Times New Roman"/>
          <w:sz w:val="24"/>
        </w:rPr>
        <w:t>ins of the same species. Thus</w:t>
      </w:r>
      <w:r>
        <w:rPr>
          <w:rFonts w:ascii="Times New Roman" w:eastAsia="Times New Roman" w:hAnsi="Times New Roman" w:cs="Times New Roman"/>
          <w:sz w:val="24"/>
        </w:rPr>
        <w:t xml:space="preserve">, numerous studies have been conducted to identify virulence factors of isolated </w:t>
      </w:r>
      <w:r w:rsidR="00B03E57" w:rsidRPr="00B03E57">
        <w:rPr>
          <w:rFonts w:ascii="Times New Roman" w:eastAsia="Times New Roman" w:hAnsi="Times New Roman" w:cs="Times New Roman"/>
          <w:i/>
          <w:iCs/>
          <w:sz w:val="24"/>
        </w:rPr>
        <w:t xml:space="preserve">Salmonella </w:t>
      </w:r>
      <w:proofErr w:type="gramStart"/>
      <w:r w:rsidR="00B03E57" w:rsidRPr="00B03E57">
        <w:rPr>
          <w:rFonts w:ascii="Times New Roman" w:eastAsia="Times New Roman" w:hAnsi="Times New Roman" w:cs="Times New Roman"/>
          <w:i/>
          <w:iCs/>
          <w:sz w:val="24"/>
        </w:rPr>
        <w:t>T</w:t>
      </w:r>
      <w:r w:rsidR="0051197E" w:rsidRPr="00B03E57">
        <w:rPr>
          <w:rFonts w:ascii="Times New Roman" w:eastAsia="Times New Roman" w:hAnsi="Times New Roman" w:cs="Times New Roman"/>
          <w:i/>
          <w:iCs/>
          <w:sz w:val="24"/>
        </w:rPr>
        <w:t>yphimurium</w:t>
      </w:r>
      <w:r w:rsidR="006B36BD">
        <w:rPr>
          <w:rFonts w:ascii="Times New Roman" w:eastAsia="Times New Roman" w:hAnsi="Times New Roman" w:cs="Times New Roman"/>
          <w:sz w:val="24"/>
        </w:rPr>
        <w:t xml:space="preserve"> </w:t>
      </w:r>
      <w:r w:rsidR="00EC296E">
        <w:rPr>
          <w:rFonts w:ascii="Times New Roman" w:eastAsia="Times New Roman" w:hAnsi="Times New Roman" w:cs="Times New Roman"/>
          <w:sz w:val="24"/>
        </w:rPr>
        <w:t>s</w:t>
      </w:r>
      <w:r w:rsidR="0051197E">
        <w:rPr>
          <w:rFonts w:ascii="Times New Roman" w:eastAsia="Times New Roman" w:hAnsi="Times New Roman" w:cs="Times New Roman"/>
          <w:sz w:val="24"/>
        </w:rPr>
        <w:t xml:space="preserve">trains </w:t>
      </w:r>
      <w:r w:rsidR="0051197E">
        <w:rPr>
          <w:rFonts w:ascii="Times New Roman" w:eastAsia="Times New Roman" w:hAnsi="Times New Roman" w:cs="Times New Roman" w:hint="cs"/>
          <w:sz w:val="24"/>
          <w:rtl/>
        </w:rPr>
        <w:t>)</w:t>
      </w:r>
      <w:proofErr w:type="gramEnd"/>
      <w:r w:rsidR="00AB7059">
        <w:fldChar w:fldCharType="begin"/>
      </w:r>
      <w:r w:rsidR="00AB7059">
        <w:instrText xml:space="preserve"> HYPERLINK "22Akiba%22Akiba" \h </w:instrText>
      </w:r>
      <w:r w:rsidR="00AB7059">
        <w:fldChar w:fldCharType="separate"/>
      </w:r>
      <w:proofErr w:type="spellStart"/>
      <w:r w:rsidRPr="00373548">
        <w:rPr>
          <w:rFonts w:ascii="Times New Roman" w:eastAsia="Times New Roman" w:hAnsi="Times New Roman" w:cs="Times New Roman"/>
          <w:b/>
          <w:sz w:val="24"/>
        </w:rPr>
        <w:t>Akiba</w:t>
      </w:r>
      <w:proofErr w:type="spellEnd"/>
      <w:r w:rsidRPr="00373548">
        <w:rPr>
          <w:rFonts w:ascii="Times New Roman" w:eastAsia="Times New Roman" w:hAnsi="Times New Roman" w:cs="Times New Roman"/>
          <w:b/>
          <w:sz w:val="24"/>
        </w:rPr>
        <w:t xml:space="preserve"> </w:t>
      </w:r>
      <w:r w:rsidR="00AB7059">
        <w:rPr>
          <w:rFonts w:ascii="Times New Roman" w:eastAsia="Times New Roman" w:hAnsi="Times New Roman" w:cs="Times New Roman"/>
          <w:b/>
          <w:sz w:val="24"/>
        </w:rPr>
        <w:fldChar w:fldCharType="end"/>
      </w:r>
      <w:r>
        <w:rPr>
          <w:rFonts w:ascii="Times New Roman" w:eastAsia="Times New Roman" w:hAnsi="Times New Roman" w:cs="Times New Roman"/>
          <w:b/>
          <w:i/>
          <w:sz w:val="24"/>
        </w:rPr>
        <w:t>et al.</w:t>
      </w:r>
      <w:r>
        <w:rPr>
          <w:rFonts w:ascii="Times New Roman" w:eastAsia="Times New Roman" w:hAnsi="Times New Roman" w:cs="Times New Roman"/>
          <w:b/>
          <w:sz w:val="24"/>
        </w:rPr>
        <w:t xml:space="preserve"> 2011). </w:t>
      </w:r>
      <w:r>
        <w:rPr>
          <w:rFonts w:ascii="Times New Roman" w:eastAsia="Times New Roman" w:hAnsi="Times New Roman" w:cs="Times New Roman"/>
          <w:sz w:val="24"/>
        </w:rPr>
        <w:t xml:space="preserve">So the present study was directed mainly to genotypic detection of </w:t>
      </w:r>
      <w:r>
        <w:rPr>
          <w:rFonts w:ascii="Times New Roman" w:eastAsia="Times New Roman" w:hAnsi="Times New Roman" w:cs="Times New Roman"/>
          <w:i/>
          <w:sz w:val="24"/>
        </w:rPr>
        <w:t>Salmonella typhimurium</w:t>
      </w:r>
      <w:r>
        <w:rPr>
          <w:rFonts w:ascii="Times New Roman" w:eastAsia="Times New Roman" w:hAnsi="Times New Roman" w:cs="Times New Roman"/>
          <w:sz w:val="24"/>
        </w:rPr>
        <w:t xml:space="preserve"> and virulence genes that may play a role in virulence of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by using one of the recent developments molecular biological techniques (PCR) These genes were </w:t>
      </w:r>
      <w:proofErr w:type="spellStart"/>
      <w:r>
        <w:rPr>
          <w:rFonts w:ascii="Times New Roman" w:eastAsia="Times New Roman" w:hAnsi="Times New Roman" w:cs="Times New Roman"/>
          <w:i/>
          <w:sz w:val="24"/>
        </w:rPr>
        <w:t>inv</w:t>
      </w:r>
      <w:r w:rsidRPr="00EC296E">
        <w:rPr>
          <w:rFonts w:ascii="Times New Roman" w:eastAsia="Times New Roman" w:hAnsi="Times New Roman" w:cs="Times New Roman"/>
          <w:iCs/>
          <w:sz w:val="24"/>
        </w:rPr>
        <w:t>A</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hil</w:t>
      </w:r>
      <w:r w:rsidRPr="00EC296E">
        <w:rPr>
          <w:rFonts w:ascii="Times New Roman" w:eastAsia="Times New Roman" w:hAnsi="Times New Roman" w:cs="Times New Roman"/>
          <w:iCs/>
          <w:sz w:val="24"/>
        </w:rPr>
        <w:t>A</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avr</w:t>
      </w:r>
      <w:r w:rsidRPr="00EC296E">
        <w:rPr>
          <w:rFonts w:ascii="Times New Roman" w:eastAsia="Times New Roman" w:hAnsi="Times New Roman" w:cs="Times New Roman"/>
          <w:iCs/>
          <w:sz w:val="24"/>
        </w:rPr>
        <w:t>A</w:t>
      </w:r>
      <w:proofErr w:type="spellEnd"/>
      <w:r>
        <w:rPr>
          <w:rFonts w:ascii="Times New Roman" w:eastAsia="Times New Roman" w:hAnsi="Times New Roman" w:cs="Times New Roman"/>
          <w:i/>
          <w:sz w:val="24"/>
        </w:rPr>
        <w:t xml:space="preserve"> gene , </w:t>
      </w:r>
      <w:proofErr w:type="spellStart"/>
      <w:r>
        <w:rPr>
          <w:rFonts w:ascii="Times New Roman" w:eastAsia="Times New Roman" w:hAnsi="Times New Roman" w:cs="Times New Roman"/>
          <w:i/>
          <w:sz w:val="24"/>
        </w:rPr>
        <w:t>sop</w:t>
      </w:r>
      <w:r w:rsidRPr="00EC296E">
        <w:rPr>
          <w:rFonts w:ascii="Times New Roman" w:eastAsia="Times New Roman" w:hAnsi="Times New Roman" w:cs="Times New Roman"/>
          <w:iCs/>
          <w:sz w:val="24"/>
        </w:rPr>
        <w:t>E</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fim</w:t>
      </w:r>
      <w:r w:rsidRPr="00EC296E">
        <w:rPr>
          <w:rFonts w:ascii="Times New Roman" w:eastAsia="Times New Roman" w:hAnsi="Times New Roman" w:cs="Times New Roman"/>
          <w:iCs/>
          <w:sz w:val="24"/>
        </w:rPr>
        <w:t>H</w:t>
      </w:r>
      <w:proofErr w:type="spellEnd"/>
      <w:r w:rsidR="00EC296E">
        <w:rPr>
          <w:rFonts w:ascii="Times New Roman" w:eastAsia="Times New Roman" w:hAnsi="Times New Roman" w:cs="Times New Roman"/>
          <w:i/>
          <w:sz w:val="24"/>
        </w:rPr>
        <w:t xml:space="preserve">  and  </w:t>
      </w:r>
      <w:proofErr w:type="spellStart"/>
      <w:r w:rsidR="00EC296E">
        <w:rPr>
          <w:rFonts w:ascii="Times New Roman" w:eastAsia="Times New Roman" w:hAnsi="Times New Roman" w:cs="Times New Roman"/>
          <w:i/>
          <w:sz w:val="24"/>
        </w:rPr>
        <w:t>ssa</w:t>
      </w:r>
      <w:r w:rsidR="00EC296E" w:rsidRPr="00EC296E">
        <w:rPr>
          <w:rFonts w:ascii="Times New Roman" w:eastAsia="Times New Roman" w:hAnsi="Times New Roman" w:cs="Times New Roman"/>
          <w:iCs/>
          <w:sz w:val="24"/>
        </w:rPr>
        <w:t>Q</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genes.</w:t>
      </w:r>
      <w:r w:rsidR="00EC296E">
        <w:rPr>
          <w:rFonts w:ascii="Times New Roman" w:eastAsia="Times New Roman" w:hAnsi="Times New Roman" w:cs="Times New Roman"/>
          <w:sz w:val="24"/>
        </w:rPr>
        <w:t xml:space="preserve"> </w:t>
      </w:r>
      <w:r w:rsidR="001154E3">
        <w:rPr>
          <w:rFonts w:ascii="Times New Roman" w:eastAsia="Times New Roman" w:hAnsi="Times New Roman" w:cs="Times New Roman"/>
          <w:sz w:val="24"/>
        </w:rPr>
        <w:t>The PCR results</w:t>
      </w:r>
      <w:r>
        <w:rPr>
          <w:rFonts w:ascii="Times New Roman" w:eastAsia="Times New Roman" w:hAnsi="Times New Roman" w:cs="Times New Roman"/>
          <w:sz w:val="24"/>
        </w:rPr>
        <w:t xml:space="preserve"> for Salmonella </w:t>
      </w:r>
      <w:r w:rsidR="001154E3">
        <w:rPr>
          <w:rFonts w:ascii="Times New Roman" w:eastAsia="Times New Roman" w:hAnsi="Times New Roman" w:cs="Times New Roman"/>
          <w:sz w:val="24"/>
        </w:rPr>
        <w:t>typhimurium table (9</w:t>
      </w:r>
      <w:r w:rsidR="0070495A">
        <w:rPr>
          <w:rFonts w:ascii="Times New Roman" w:eastAsia="Times New Roman" w:hAnsi="Times New Roman" w:cs="Times New Roman"/>
          <w:sz w:val="24"/>
        </w:rPr>
        <w:t xml:space="preserve">) </w:t>
      </w:r>
      <w:r w:rsidR="001154E3">
        <w:rPr>
          <w:rFonts w:ascii="Times New Roman" w:eastAsia="Times New Roman" w:hAnsi="Times New Roman" w:cs="Times New Roman"/>
          <w:sz w:val="24"/>
        </w:rPr>
        <w:t>fig (3</w:t>
      </w:r>
      <w:r>
        <w:rPr>
          <w:rFonts w:ascii="Times New Roman" w:eastAsia="Times New Roman" w:hAnsi="Times New Roman" w:cs="Times New Roman"/>
          <w:sz w:val="24"/>
        </w:rPr>
        <w:t xml:space="preserve">) revealed that in the studied strain that </w:t>
      </w:r>
      <w:proofErr w:type="spellStart"/>
      <w:r>
        <w:rPr>
          <w:rFonts w:ascii="Times New Roman" w:eastAsia="Times New Roman" w:hAnsi="Times New Roman" w:cs="Times New Roman"/>
          <w:sz w:val="24"/>
        </w:rPr>
        <w:t>invA</w:t>
      </w:r>
      <w:proofErr w:type="spellEnd"/>
      <w:r>
        <w:rPr>
          <w:rFonts w:ascii="Times New Roman" w:eastAsia="Times New Roman" w:hAnsi="Times New Roman" w:cs="Times New Roman"/>
          <w:sz w:val="24"/>
        </w:rPr>
        <w:t xml:space="preserve"> gene was detected in the rate of 100%. </w:t>
      </w:r>
      <w:r w:rsidR="005D771C">
        <w:rPr>
          <w:rFonts w:ascii="Times New Roman" w:eastAsia="Times New Roman" w:hAnsi="Times New Roman" w:cs="Times New Roman"/>
          <w:sz w:val="24"/>
        </w:rPr>
        <w:t>These</w:t>
      </w:r>
      <w:r>
        <w:rPr>
          <w:rFonts w:ascii="Times New Roman" w:eastAsia="Times New Roman" w:hAnsi="Times New Roman" w:cs="Times New Roman"/>
          <w:sz w:val="24"/>
        </w:rPr>
        <w:t xml:space="preserve"> result agreement with </w:t>
      </w:r>
      <w:proofErr w:type="spellStart"/>
      <w:r>
        <w:rPr>
          <w:rFonts w:ascii="Times New Roman" w:eastAsia="Times New Roman" w:hAnsi="Times New Roman" w:cs="Times New Roman"/>
          <w:b/>
          <w:sz w:val="24"/>
        </w:rPr>
        <w:t>Malorny</w:t>
      </w:r>
      <w:proofErr w:type="spellEnd"/>
      <w:r>
        <w:rPr>
          <w:rFonts w:ascii="Times New Roman" w:eastAsia="Times New Roman" w:hAnsi="Times New Roman" w:cs="Times New Roman"/>
          <w:b/>
          <w:sz w:val="24"/>
        </w:rPr>
        <w:t xml:space="preserve"> et</w:t>
      </w:r>
      <w:r w:rsidR="00B03E57">
        <w:rPr>
          <w:rFonts w:ascii="Times New Roman" w:eastAsia="Times New Roman" w:hAnsi="Times New Roman" w:cs="Times New Roman"/>
          <w:b/>
          <w:sz w:val="24"/>
        </w:rPr>
        <w:t xml:space="preserve"> </w:t>
      </w:r>
      <w:r>
        <w:rPr>
          <w:rFonts w:ascii="Times New Roman" w:eastAsia="Times New Roman" w:hAnsi="Times New Roman" w:cs="Times New Roman"/>
          <w:b/>
          <w:sz w:val="24"/>
        </w:rPr>
        <w:t>al.</w:t>
      </w:r>
      <w:r w:rsidR="0070495A">
        <w:rPr>
          <w:rFonts w:ascii="Times New Roman" w:eastAsia="Times New Roman" w:hAnsi="Times New Roman" w:cs="Times New Roman"/>
          <w:b/>
          <w:sz w:val="24"/>
        </w:rPr>
        <w:t>, (</w:t>
      </w:r>
      <w:r>
        <w:rPr>
          <w:rFonts w:ascii="Times New Roman" w:eastAsia="Times New Roman" w:hAnsi="Times New Roman" w:cs="Times New Roman"/>
          <w:b/>
          <w:sz w:val="24"/>
        </w:rPr>
        <w:t xml:space="preserve">2003). </w:t>
      </w:r>
      <w:r w:rsidR="005D771C">
        <w:rPr>
          <w:rFonts w:ascii="Times New Roman" w:eastAsia="Times New Roman" w:hAnsi="Times New Roman" w:cs="Times New Roman"/>
          <w:sz w:val="24"/>
        </w:rPr>
        <w:t>Also</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avrA</w:t>
      </w:r>
      <w:proofErr w:type="spellEnd"/>
      <w:r>
        <w:rPr>
          <w:rFonts w:ascii="Times New Roman" w:eastAsia="Times New Roman" w:hAnsi="Times New Roman" w:cs="Times New Roman"/>
          <w:sz w:val="24"/>
        </w:rPr>
        <w:t>, and</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hilA</w:t>
      </w:r>
      <w:proofErr w:type="spellEnd"/>
      <w:r>
        <w:rPr>
          <w:rFonts w:ascii="Times New Roman" w:eastAsia="Times New Roman" w:hAnsi="Times New Roman" w:cs="Times New Roman"/>
          <w:sz w:val="24"/>
        </w:rPr>
        <w:t xml:space="preserve"> genes were detected in the rate of 100 </w:t>
      </w:r>
      <w:r w:rsidR="005D771C">
        <w:rPr>
          <w:rFonts w:ascii="Times New Roman" w:eastAsia="Times New Roman" w:hAnsi="Times New Roman" w:cs="Times New Roman"/>
          <w:sz w:val="24"/>
        </w:rPr>
        <w:t>% in the studied strain tabl</w:t>
      </w:r>
      <w:r w:rsidR="00C6763E">
        <w:rPr>
          <w:rFonts w:ascii="Times New Roman" w:eastAsia="Times New Roman" w:hAnsi="Times New Roman" w:cs="Times New Roman"/>
          <w:sz w:val="24"/>
        </w:rPr>
        <w:t>e (</w:t>
      </w:r>
      <w:r w:rsidR="001154E3">
        <w:rPr>
          <w:rFonts w:ascii="Times New Roman" w:eastAsia="Times New Roman" w:hAnsi="Times New Roman" w:cs="Times New Roman"/>
          <w:sz w:val="24"/>
        </w:rPr>
        <w:t>9</w:t>
      </w:r>
      <w:r w:rsidR="00C6763E">
        <w:rPr>
          <w:rFonts w:ascii="Times New Roman" w:eastAsia="Times New Roman" w:hAnsi="Times New Roman" w:cs="Times New Roman"/>
          <w:sz w:val="24"/>
        </w:rPr>
        <w:t>) fig (1) and (</w:t>
      </w:r>
      <w:r w:rsidR="001154E3">
        <w:rPr>
          <w:rFonts w:ascii="Times New Roman" w:eastAsia="Times New Roman" w:hAnsi="Times New Roman" w:cs="Times New Roman"/>
          <w:sz w:val="24"/>
        </w:rPr>
        <w:t>2</w:t>
      </w:r>
      <w:r>
        <w:rPr>
          <w:rFonts w:ascii="Times New Roman" w:eastAsia="Times New Roman" w:hAnsi="Times New Roman" w:cs="Times New Roman"/>
          <w:sz w:val="24"/>
        </w:rPr>
        <w:t xml:space="preserve">). Meanwhile the results of PCR showed that </w:t>
      </w:r>
      <w:proofErr w:type="spellStart"/>
      <w:proofErr w:type="gramStart"/>
      <w:r>
        <w:rPr>
          <w:rFonts w:ascii="Times New Roman" w:eastAsia="Times New Roman" w:hAnsi="Times New Roman" w:cs="Times New Roman"/>
          <w:i/>
          <w:sz w:val="24"/>
        </w:rPr>
        <w:t>fim</w:t>
      </w:r>
      <w:r w:rsidRPr="00EC296E">
        <w:rPr>
          <w:rFonts w:ascii="Times New Roman" w:eastAsia="Times New Roman" w:hAnsi="Times New Roman" w:cs="Times New Roman"/>
          <w:iCs/>
          <w:sz w:val="24"/>
        </w:rPr>
        <w:t>H</w:t>
      </w:r>
      <w:proofErr w:type="spellEnd"/>
      <w:r>
        <w:rPr>
          <w:rFonts w:ascii="Times New Roman" w:eastAsia="Times New Roman" w:hAnsi="Times New Roman" w:cs="Times New Roman"/>
          <w:i/>
          <w:sz w:val="24"/>
        </w:rPr>
        <w:t xml:space="preserve"> ,</w:t>
      </w:r>
      <w:proofErr w:type="gram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Sop</w:t>
      </w:r>
      <w:r w:rsidRPr="00EC296E">
        <w:rPr>
          <w:rFonts w:ascii="Times New Roman" w:eastAsia="Times New Roman" w:hAnsi="Times New Roman" w:cs="Times New Roman"/>
          <w:iCs/>
          <w:sz w:val="24"/>
        </w:rPr>
        <w:t>E</w:t>
      </w:r>
      <w:proofErr w:type="spellEnd"/>
      <w:r w:rsidRPr="00EC296E">
        <w:rPr>
          <w:rFonts w:ascii="Times New Roman" w:eastAsia="Times New Roman" w:hAnsi="Times New Roman" w:cs="Times New Roman"/>
          <w:iCs/>
          <w:sz w:val="24"/>
        </w:rPr>
        <w:t xml:space="preserve"> </w:t>
      </w:r>
      <w:r>
        <w:rPr>
          <w:rFonts w:ascii="Times New Roman" w:eastAsia="Times New Roman" w:hAnsi="Times New Roman" w:cs="Times New Roman"/>
          <w:sz w:val="24"/>
        </w:rPr>
        <w:t>and</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ssa</w:t>
      </w:r>
      <w:r w:rsidRPr="00EC296E">
        <w:rPr>
          <w:rFonts w:ascii="Times New Roman" w:eastAsia="Times New Roman" w:hAnsi="Times New Roman" w:cs="Times New Roman"/>
          <w:iCs/>
          <w:sz w:val="24"/>
        </w:rPr>
        <w:t>Q</w:t>
      </w:r>
      <w:proofErr w:type="spellEnd"/>
      <w:r>
        <w:rPr>
          <w:rFonts w:ascii="Times New Roman" w:eastAsia="Times New Roman" w:hAnsi="Times New Roman" w:cs="Times New Roman"/>
          <w:sz w:val="24"/>
        </w:rPr>
        <w:t xml:space="preserve"> genes were negative result  in the studied strain  </w:t>
      </w:r>
      <w:r w:rsidR="00EB1EC3">
        <w:rPr>
          <w:rFonts w:ascii="Times New Roman" w:eastAsia="Times New Roman" w:hAnsi="Times New Roman" w:cs="Times New Roman"/>
          <w:sz w:val="24"/>
        </w:rPr>
        <w:t>in the rate of ( 0.0 %) table (</w:t>
      </w:r>
      <w:r w:rsidR="001154E3">
        <w:rPr>
          <w:rFonts w:ascii="Times New Roman" w:eastAsia="Times New Roman" w:hAnsi="Times New Roman" w:cs="Times New Roman"/>
          <w:sz w:val="24"/>
        </w:rPr>
        <w:t>9</w:t>
      </w:r>
      <w:r>
        <w:rPr>
          <w:rFonts w:ascii="Times New Roman" w:eastAsia="Times New Roman" w:hAnsi="Times New Roman" w:cs="Times New Roman"/>
          <w:sz w:val="24"/>
        </w:rPr>
        <w:t>) fig (4), (5), (6).</w:t>
      </w:r>
    </w:p>
    <w:p w:rsidR="00190326" w:rsidRPr="006646F9" w:rsidRDefault="004A3042" w:rsidP="006646F9">
      <w:pPr>
        <w:spacing w:line="360" w:lineRule="auto"/>
        <w:ind w:left="-180" w:right="-328"/>
        <w:jc w:val="both"/>
        <w:rPr>
          <w:rFonts w:ascii="Times New Roman" w:eastAsia="Times New Roman" w:hAnsi="Times New Roman" w:cs="Times New Roman"/>
          <w:i/>
          <w:sz w:val="24"/>
        </w:rPr>
      </w:pPr>
      <w:r w:rsidRPr="005D1EB5">
        <w:rPr>
          <w:rFonts w:ascii="Times New Roman" w:eastAsia="Times New Roman" w:hAnsi="Times New Roman" w:cs="Times New Roman"/>
          <w:b/>
          <w:bCs/>
          <w:sz w:val="24"/>
        </w:rPr>
        <w:t>Finally From results of the present work it could be concluded that</w:t>
      </w:r>
      <w:r>
        <w:rPr>
          <w:rFonts w:ascii="Times New Roman" w:eastAsia="Times New Roman" w:hAnsi="Times New Roman" w:cs="Times New Roman"/>
          <w:sz w:val="24"/>
        </w:rPr>
        <w:t xml:space="preserve">, clinical mastitis is a serious disease of cattle cows with economic and public health importance at Egypt Governorate. </w:t>
      </w:r>
      <w:r w:rsidR="00EC296E">
        <w:rPr>
          <w:rFonts w:ascii="Times New Roman" w:eastAsia="Times New Roman" w:hAnsi="Times New Roman" w:cs="Times New Roman"/>
          <w:i/>
          <w:sz w:val="24"/>
        </w:rPr>
        <w:t>Salmonella T</w:t>
      </w:r>
      <w:r w:rsidR="007242C6">
        <w:rPr>
          <w:rFonts w:ascii="Times New Roman" w:eastAsia="Times New Roman" w:hAnsi="Times New Roman" w:cs="Times New Roman"/>
          <w:i/>
          <w:sz w:val="24"/>
        </w:rPr>
        <w:t>yphimurium</w:t>
      </w:r>
      <w:r w:rsidR="007242C6">
        <w:rPr>
          <w:rFonts w:ascii="Times New Roman" w:eastAsia="Times New Roman" w:hAnsi="Times New Roman" w:cs="Times New Roman"/>
          <w:sz w:val="24"/>
        </w:rPr>
        <w:t>, rare causes of clinical mastitis</w:t>
      </w:r>
      <w:r w:rsidR="00373548">
        <w:rPr>
          <w:rFonts w:ascii="Times New Roman" w:eastAsia="Times New Roman" w:hAnsi="Times New Roman" w:cs="Times New Roman"/>
          <w:sz w:val="24"/>
        </w:rPr>
        <w:t>. Also, PCR could indicate that</w:t>
      </w: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i/>
          <w:sz w:val="24"/>
        </w:rPr>
        <w:t>inv</w:t>
      </w:r>
      <w:r w:rsidRPr="005D1EB5">
        <w:rPr>
          <w:rFonts w:ascii="Times New Roman" w:eastAsia="Times New Roman" w:hAnsi="Times New Roman" w:cs="Times New Roman"/>
          <w:iCs/>
          <w:sz w:val="24"/>
        </w:rPr>
        <w:t>A</w:t>
      </w:r>
      <w:proofErr w:type="spellEnd"/>
      <w:r>
        <w:rPr>
          <w:rFonts w:ascii="Times New Roman" w:eastAsia="Times New Roman" w:hAnsi="Times New Roman" w:cs="Times New Roman"/>
          <w:i/>
          <w:sz w:val="24"/>
        </w:rPr>
        <w:t xml:space="preserve"> ,</w:t>
      </w:r>
      <w:proofErr w:type="gram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avr</w:t>
      </w:r>
      <w:r w:rsidRPr="005D1EB5">
        <w:rPr>
          <w:rFonts w:ascii="Times New Roman" w:eastAsia="Times New Roman" w:hAnsi="Times New Roman" w:cs="Times New Roman"/>
          <w:iCs/>
          <w:sz w:val="24"/>
        </w:rPr>
        <w:t>A</w:t>
      </w:r>
      <w:proofErr w:type="spellEnd"/>
      <w:r>
        <w:rPr>
          <w:rFonts w:ascii="Times New Roman" w:eastAsia="Times New Roman" w:hAnsi="Times New Roman" w:cs="Times New Roman"/>
          <w:sz w:val="24"/>
        </w:rPr>
        <w:t xml:space="preserve">  and </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hil</w:t>
      </w:r>
      <w:r w:rsidRPr="005D1EB5">
        <w:rPr>
          <w:rFonts w:ascii="Times New Roman" w:eastAsia="Times New Roman" w:hAnsi="Times New Roman" w:cs="Times New Roman"/>
          <w:iCs/>
          <w:sz w:val="24"/>
        </w:rPr>
        <w:t>A</w:t>
      </w:r>
      <w:proofErr w:type="spellEnd"/>
      <w:r>
        <w:rPr>
          <w:rFonts w:ascii="Times New Roman" w:eastAsia="Times New Roman" w:hAnsi="Times New Roman" w:cs="Times New Roman"/>
          <w:sz w:val="24"/>
        </w:rPr>
        <w:t xml:space="preserve"> genes were  detected in the studied </w:t>
      </w:r>
      <w:r w:rsidR="00373548">
        <w:rPr>
          <w:rFonts w:ascii="Times New Roman" w:eastAsia="Times New Roman" w:hAnsi="Times New Roman" w:cs="Times New Roman"/>
          <w:sz w:val="24"/>
        </w:rPr>
        <w:t>strain in the rate of  (100 %)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Sop</w:t>
      </w:r>
      <w:r w:rsidRPr="005D1EB5">
        <w:rPr>
          <w:rFonts w:ascii="Times New Roman" w:eastAsia="Times New Roman" w:hAnsi="Times New Roman" w:cs="Times New Roman"/>
          <w:iCs/>
          <w:sz w:val="24"/>
        </w:rPr>
        <w:t>E</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i/>
          <w:sz w:val="24"/>
        </w:rPr>
        <w:t>ssa</w:t>
      </w:r>
      <w:r w:rsidRPr="005D1EB5">
        <w:rPr>
          <w:rFonts w:ascii="Times New Roman" w:eastAsia="Times New Roman" w:hAnsi="Times New Roman" w:cs="Times New Roman"/>
          <w:iCs/>
          <w:sz w:val="24"/>
        </w:rPr>
        <w:t>Q</w:t>
      </w:r>
      <w:proofErr w:type="spellEnd"/>
      <w:r>
        <w:rPr>
          <w:rFonts w:ascii="Times New Roman" w:eastAsia="Times New Roman" w:hAnsi="Times New Roman" w:cs="Times New Roman"/>
          <w:sz w:val="24"/>
        </w:rPr>
        <w:t xml:space="preserve">  and</w:t>
      </w:r>
      <w:proofErr w:type="gramEnd"/>
      <w:r w:rsidR="005D1EB5">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fim</w:t>
      </w:r>
      <w:r w:rsidRPr="005D1EB5">
        <w:rPr>
          <w:rFonts w:ascii="Times New Roman" w:eastAsia="Times New Roman" w:hAnsi="Times New Roman" w:cs="Times New Roman"/>
          <w:iCs/>
          <w:sz w:val="24"/>
        </w:rPr>
        <w:t>H</w:t>
      </w:r>
      <w:proofErr w:type="spellEnd"/>
      <w:r>
        <w:rPr>
          <w:rFonts w:ascii="Times New Roman" w:eastAsia="Times New Roman" w:hAnsi="Times New Roman" w:cs="Times New Roman"/>
          <w:sz w:val="24"/>
        </w:rPr>
        <w:t xml:space="preserve"> genes were not detected i</w:t>
      </w:r>
      <w:r w:rsidR="006646F9">
        <w:rPr>
          <w:rFonts w:ascii="Times New Roman" w:eastAsia="Times New Roman" w:hAnsi="Times New Roman" w:cs="Times New Roman"/>
          <w:sz w:val="24"/>
        </w:rPr>
        <w:t>n the studied strain (0.0 %).</w:t>
      </w:r>
      <w:r>
        <w:rPr>
          <w:rFonts w:ascii="Times New Roman" w:eastAsia="Times New Roman" w:hAnsi="Times New Roman" w:cs="Times New Roman"/>
          <w:b/>
          <w:sz w:val="24"/>
        </w:rPr>
        <w:t xml:space="preserve">                                       </w:t>
      </w:r>
    </w:p>
    <w:p w:rsidR="00190326" w:rsidRPr="006646F9" w:rsidRDefault="00E84918">
      <w:pPr>
        <w:spacing w:line="360" w:lineRule="auto"/>
        <w:ind w:left="-180" w:right="-51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6646F9" w:rsidRPr="006646F9">
        <w:rPr>
          <w:rFonts w:ascii="Times New Roman" w:eastAsia="Times New Roman" w:hAnsi="Times New Roman" w:cs="Times New Roman"/>
          <w:b/>
          <w:sz w:val="24"/>
          <w:szCs w:val="24"/>
        </w:rPr>
        <w:t>References</w:t>
      </w:r>
    </w:p>
    <w:p w:rsidR="00190326" w:rsidRDefault="004A3042" w:rsidP="00243843">
      <w:pPr>
        <w:spacing w:line="360" w:lineRule="auto"/>
        <w:ind w:left="-180" w:right="-514"/>
        <w:jc w:val="both"/>
        <w:rPr>
          <w:rFonts w:ascii="Times New Roman" w:eastAsia="Times New Roman" w:hAnsi="Times New Roman" w:cs="Times New Roman"/>
          <w:sz w:val="24"/>
        </w:rPr>
      </w:pPr>
      <w:r>
        <w:rPr>
          <w:rFonts w:ascii="Times New Roman" w:eastAsia="Times New Roman" w:hAnsi="Times New Roman" w:cs="Times New Roman"/>
          <w:b/>
          <w:sz w:val="24"/>
        </w:rPr>
        <w:t xml:space="preserve">Addis, Z.; </w:t>
      </w:r>
      <w:proofErr w:type="spellStart"/>
      <w:r>
        <w:rPr>
          <w:rFonts w:ascii="Times New Roman" w:eastAsia="Times New Roman" w:hAnsi="Times New Roman" w:cs="Times New Roman"/>
          <w:b/>
          <w:sz w:val="24"/>
        </w:rPr>
        <w:t>Kebede</w:t>
      </w:r>
      <w:proofErr w:type="spellEnd"/>
      <w:r>
        <w:rPr>
          <w:rFonts w:ascii="Times New Roman" w:eastAsia="Times New Roman" w:hAnsi="Times New Roman" w:cs="Times New Roman"/>
          <w:b/>
          <w:sz w:val="24"/>
        </w:rPr>
        <w:t xml:space="preserve">, N.; </w:t>
      </w:r>
      <w:proofErr w:type="spellStart"/>
      <w:r>
        <w:rPr>
          <w:rFonts w:ascii="Times New Roman" w:eastAsia="Times New Roman" w:hAnsi="Times New Roman" w:cs="Times New Roman"/>
          <w:b/>
          <w:sz w:val="24"/>
        </w:rPr>
        <w:t>Sisay</w:t>
      </w:r>
      <w:proofErr w:type="spellEnd"/>
      <w:r>
        <w:rPr>
          <w:rFonts w:ascii="Times New Roman" w:eastAsia="Times New Roman" w:hAnsi="Times New Roman" w:cs="Times New Roman"/>
          <w:b/>
          <w:sz w:val="24"/>
        </w:rPr>
        <w:t xml:space="preserve">, Z.; </w:t>
      </w:r>
      <w:proofErr w:type="spellStart"/>
      <w:r>
        <w:rPr>
          <w:rFonts w:ascii="Times New Roman" w:eastAsia="Times New Roman" w:hAnsi="Times New Roman" w:cs="Times New Roman"/>
          <w:b/>
          <w:sz w:val="24"/>
        </w:rPr>
        <w:t>Alemayehu</w:t>
      </w:r>
      <w:proofErr w:type="spellEnd"/>
      <w:r>
        <w:rPr>
          <w:rFonts w:ascii="Times New Roman" w:eastAsia="Times New Roman" w:hAnsi="Times New Roman" w:cs="Times New Roman"/>
          <w:b/>
          <w:sz w:val="24"/>
        </w:rPr>
        <w:t xml:space="preserve">, H.; </w:t>
      </w:r>
      <w:proofErr w:type="spellStart"/>
      <w:r>
        <w:rPr>
          <w:rFonts w:ascii="Times New Roman" w:eastAsia="Times New Roman" w:hAnsi="Times New Roman" w:cs="Times New Roman"/>
          <w:b/>
          <w:sz w:val="24"/>
        </w:rPr>
        <w:t>Yirsaw</w:t>
      </w:r>
      <w:proofErr w:type="spellEnd"/>
      <w:r>
        <w:rPr>
          <w:rFonts w:ascii="Times New Roman" w:eastAsia="Times New Roman" w:hAnsi="Times New Roman" w:cs="Times New Roman"/>
          <w:b/>
          <w:sz w:val="24"/>
        </w:rPr>
        <w:t xml:space="preserve">, A. </w:t>
      </w:r>
      <w:r>
        <w:rPr>
          <w:rFonts w:ascii="Times New Roman" w:eastAsia="Times New Roman" w:hAnsi="Times New Roman" w:cs="Times New Roman"/>
          <w:sz w:val="24"/>
        </w:rPr>
        <w:t>and</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Kassa</w:t>
      </w:r>
      <w:proofErr w:type="spellEnd"/>
      <w:r>
        <w:rPr>
          <w:rFonts w:ascii="Times New Roman" w:eastAsia="Times New Roman" w:hAnsi="Times New Roman" w:cs="Times New Roman"/>
          <w:b/>
          <w:sz w:val="24"/>
        </w:rPr>
        <w:t>, T.  2011.</w:t>
      </w:r>
      <w:r>
        <w:rPr>
          <w:rFonts w:ascii="Times New Roman" w:eastAsia="Times New Roman" w:hAnsi="Times New Roman" w:cs="Times New Roman"/>
          <w:sz w:val="24"/>
        </w:rPr>
        <w:t xml:space="preserve"> Prevalence and antimicrobial resistance of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isolated from lactating cows and in contact humans in dairy farms of Addis Ababa: a cross sectional study. BMC Infectious Diseases 11: 222-228.</w:t>
      </w:r>
    </w:p>
    <w:p w:rsidR="00190326" w:rsidRDefault="00697DA0" w:rsidP="00243843">
      <w:pPr>
        <w:spacing w:line="360" w:lineRule="auto"/>
        <w:ind w:left="-180" w:right="-514"/>
        <w:jc w:val="both"/>
        <w:rPr>
          <w:rFonts w:ascii="Times New Roman" w:eastAsia="Times New Roman" w:hAnsi="Times New Roman" w:cs="Times New Roman"/>
          <w:b/>
          <w:sz w:val="24"/>
        </w:rPr>
      </w:pPr>
      <w:hyperlink r:id="rId7">
        <w:r w:rsidR="004A3042">
          <w:rPr>
            <w:rFonts w:ascii="Times New Roman" w:eastAsia="Times New Roman" w:hAnsi="Times New Roman" w:cs="Times New Roman"/>
            <w:b/>
            <w:sz w:val="24"/>
          </w:rPr>
          <w:t xml:space="preserve">Akiba </w:t>
        </w:r>
        <w:r w:rsidR="004A3042">
          <w:rPr>
            <w:rFonts w:ascii="Times New Roman" w:eastAsia="Times New Roman" w:hAnsi="Times New Roman" w:cs="Times New Roman"/>
            <w:b/>
            <w:vanish/>
            <w:sz w:val="24"/>
          </w:rPr>
          <w:t>HYPERLINK "http://www.ncbi.nlm.nih.gov/pubmed?term=Akiba%20M%5BAuthor%5D&amp;cauthor=true&amp;cauthor_uid=23722479"</w:t>
        </w:r>
        <w:r w:rsidR="004A3042">
          <w:rPr>
            <w:rFonts w:ascii="Times New Roman" w:eastAsia="Times New Roman" w:hAnsi="Times New Roman" w:cs="Times New Roman"/>
            <w:b/>
            <w:sz w:val="24"/>
          </w:rPr>
          <w:t>M</w:t>
        </w:r>
      </w:hyperlink>
      <w:r w:rsidR="004A3042">
        <w:rPr>
          <w:rFonts w:ascii="Times New Roman" w:eastAsia="Times New Roman" w:hAnsi="Times New Roman" w:cs="Times New Roman"/>
          <w:b/>
          <w:sz w:val="24"/>
        </w:rPr>
        <w:t>., 55%</w:t>
      </w:r>
      <w:hyperlink r:id="rId8">
        <w:r w:rsidR="004A3042">
          <w:rPr>
            <w:rFonts w:ascii="Times New Roman" w:eastAsia="Times New Roman" w:hAnsi="Times New Roman" w:cs="Times New Roman"/>
            <w:b/>
            <w:sz w:val="24"/>
          </w:rPr>
          <w:t>Kusumoto M</w:t>
        </w:r>
      </w:hyperlink>
      <w:r w:rsidR="004A3042">
        <w:rPr>
          <w:rFonts w:ascii="Times New Roman" w:eastAsia="Times New Roman" w:hAnsi="Times New Roman" w:cs="Times New Roman"/>
          <w:b/>
          <w:sz w:val="24"/>
        </w:rPr>
        <w:t xml:space="preserve"> and 55%</w:t>
      </w:r>
      <w:hyperlink r:id="rId9">
        <w:r w:rsidR="004A3042">
          <w:rPr>
            <w:rFonts w:ascii="Times New Roman" w:eastAsia="Times New Roman" w:hAnsi="Times New Roman" w:cs="Times New Roman"/>
            <w:b/>
            <w:sz w:val="24"/>
          </w:rPr>
          <w:t>Iwata T</w:t>
        </w:r>
      </w:hyperlink>
      <w:r w:rsidR="004A3042">
        <w:rPr>
          <w:rFonts w:ascii="Times New Roman" w:eastAsia="Times New Roman" w:hAnsi="Times New Roman" w:cs="Times New Roman"/>
          <w:b/>
          <w:sz w:val="24"/>
        </w:rPr>
        <w:t>.2011.</w:t>
      </w:r>
      <w:hyperlink r:id="rId10">
        <w:r w:rsidR="004A3042">
          <w:rPr>
            <w:rFonts w:ascii="Times New Roman" w:eastAsia="Times New Roman" w:hAnsi="Times New Roman" w:cs="Times New Roman"/>
            <w:sz w:val="24"/>
          </w:rPr>
          <w:t xml:space="preserve">Rapid identification </w:t>
        </w:r>
        <w:r w:rsidR="004A3042">
          <w:rPr>
            <w:rFonts w:ascii="Times New Roman" w:eastAsia="Times New Roman" w:hAnsi="Times New Roman" w:cs="Times New Roman"/>
            <w:vanish/>
            <w:sz w:val="24"/>
          </w:rPr>
          <w:t>HYPERLINK "http://www.ncbi.nlm.nih.gov/pubmed/21329737"</w:t>
        </w:r>
        <w:r w:rsidR="004A3042">
          <w:rPr>
            <w:rFonts w:ascii="Times New Roman" w:eastAsia="Times New Roman" w:hAnsi="Times New Roman" w:cs="Times New Roman"/>
            <w:sz w:val="24"/>
          </w:rPr>
          <w:t>of </w:t>
        </w:r>
        <w:r w:rsidR="004A3042">
          <w:rPr>
            <w:rFonts w:ascii="Times New Roman" w:eastAsia="Times New Roman" w:hAnsi="Times New Roman" w:cs="Times New Roman"/>
            <w:i/>
            <w:vanish/>
            <w:sz w:val="24"/>
          </w:rPr>
          <w:t>HYPERLINK "http://www.ncbi.nlm.nih.gov/pubmed/21329737"</w:t>
        </w:r>
        <w:r w:rsidR="004A3042">
          <w:rPr>
            <w:rFonts w:ascii="Times New Roman" w:eastAsia="Times New Roman" w:hAnsi="Times New Roman" w:cs="Times New Roman"/>
            <w:i/>
            <w:sz w:val="24"/>
          </w:rPr>
          <w:t>Salmonella</w:t>
        </w:r>
        <w:r w:rsidR="004A3042">
          <w:rPr>
            <w:rFonts w:ascii="Times New Roman" w:eastAsia="Times New Roman" w:hAnsi="Times New Roman" w:cs="Times New Roman"/>
            <w:vanish/>
            <w:sz w:val="24"/>
          </w:rPr>
          <w:t>HYPERLINK "http://www.ncbi.nlm.nih.gov/pubmed/21329737"</w:t>
        </w:r>
        <w:r w:rsidR="004A3042">
          <w:rPr>
            <w:rFonts w:ascii="Times New Roman" w:eastAsia="Times New Roman" w:hAnsi="Times New Roman" w:cs="Times New Roman"/>
            <w:sz w:val="24"/>
          </w:rPr>
          <w:t> </w:t>
        </w:r>
        <w:r w:rsidR="004A3042">
          <w:rPr>
            <w:rFonts w:ascii="Times New Roman" w:eastAsia="Times New Roman" w:hAnsi="Times New Roman" w:cs="Times New Roman"/>
            <w:i/>
            <w:vanish/>
            <w:sz w:val="24"/>
          </w:rPr>
          <w:t>HYPERLINK "http://www.ncbi.nlm.nih.gov/pubmed/21329737"</w:t>
        </w:r>
        <w:r w:rsidR="004A3042">
          <w:rPr>
            <w:rFonts w:ascii="Times New Roman" w:eastAsia="Times New Roman" w:hAnsi="Times New Roman" w:cs="Times New Roman"/>
            <w:i/>
            <w:sz w:val="24"/>
          </w:rPr>
          <w:t>enterica</w:t>
        </w:r>
        <w:r w:rsidR="004A3042">
          <w:rPr>
            <w:rFonts w:ascii="Times New Roman" w:eastAsia="Times New Roman" w:hAnsi="Times New Roman" w:cs="Times New Roman"/>
            <w:vanish/>
            <w:sz w:val="24"/>
          </w:rPr>
          <w:t>HYPERLINK "http://www.ncbi.nlm.nih.gov/pubmed/21329737"</w:t>
        </w:r>
        <w:r w:rsidR="004A3042">
          <w:rPr>
            <w:rFonts w:ascii="Times New Roman" w:eastAsia="Times New Roman" w:hAnsi="Times New Roman" w:cs="Times New Roman"/>
            <w:sz w:val="24"/>
          </w:rPr>
          <w:t xml:space="preserve"> serovars, </w:t>
        </w:r>
        <w:r w:rsidR="004A3042">
          <w:rPr>
            <w:rFonts w:ascii="Times New Roman" w:eastAsia="Times New Roman" w:hAnsi="Times New Roman" w:cs="Times New Roman"/>
            <w:i/>
            <w:vanish/>
            <w:sz w:val="24"/>
          </w:rPr>
          <w:t>HYPERLINK "http://www.ncbi.nlm.nih.gov/pubmed/21329737"</w:t>
        </w:r>
        <w:r w:rsidR="004A3042">
          <w:rPr>
            <w:rFonts w:ascii="Times New Roman" w:eastAsia="Times New Roman" w:hAnsi="Times New Roman" w:cs="Times New Roman"/>
            <w:i/>
            <w:sz w:val="24"/>
          </w:rPr>
          <w:t>Typhimurium</w:t>
        </w:r>
        <w:r w:rsidR="004A3042">
          <w:rPr>
            <w:rFonts w:ascii="Times New Roman" w:eastAsia="Times New Roman" w:hAnsi="Times New Roman" w:cs="Times New Roman"/>
            <w:vanish/>
            <w:sz w:val="24"/>
          </w:rPr>
          <w:t>HYPERLINK "http://www.ncbi.nlm.nih.gov/pubmed/21329737"</w:t>
        </w:r>
        <w:r w:rsidR="004A3042">
          <w:rPr>
            <w:rFonts w:ascii="Times New Roman" w:eastAsia="Times New Roman" w:hAnsi="Times New Roman" w:cs="Times New Roman"/>
            <w:sz w:val="24"/>
          </w:rPr>
          <w:t xml:space="preserve">, </w:t>
        </w:r>
        <w:r w:rsidR="004A3042">
          <w:rPr>
            <w:rFonts w:ascii="Times New Roman" w:eastAsia="Times New Roman" w:hAnsi="Times New Roman" w:cs="Times New Roman"/>
            <w:i/>
            <w:vanish/>
            <w:sz w:val="24"/>
          </w:rPr>
          <w:t>HYPERLINK "http://www.ncbi.nlm.nih.gov/pubmed/21329737"</w:t>
        </w:r>
        <w:r w:rsidR="004A3042">
          <w:rPr>
            <w:rFonts w:ascii="Times New Roman" w:eastAsia="Times New Roman" w:hAnsi="Times New Roman" w:cs="Times New Roman"/>
            <w:i/>
            <w:sz w:val="24"/>
          </w:rPr>
          <w:t xml:space="preserve">Choleraesuis, Infantis, Hadar, Enteritidis, </w:t>
        </w:r>
        <w:r w:rsidR="004A3042">
          <w:rPr>
            <w:rFonts w:ascii="Times New Roman" w:eastAsia="Times New Roman" w:hAnsi="Times New Roman" w:cs="Times New Roman"/>
            <w:i/>
            <w:sz w:val="24"/>
          </w:rPr>
          <w:lastRenderedPageBreak/>
          <w:t xml:space="preserve">Dublin </w:t>
        </w:r>
        <w:r w:rsidR="004A3042">
          <w:rPr>
            <w:rFonts w:ascii="Times New Roman" w:eastAsia="Times New Roman" w:hAnsi="Times New Roman" w:cs="Times New Roman"/>
            <w:vanish/>
            <w:sz w:val="24"/>
          </w:rPr>
          <w:t>HYPERLINK "http://www.ncbi.nlm.nih.gov/pubmed/21329737"</w:t>
        </w:r>
        <w:r w:rsidR="004A3042">
          <w:rPr>
            <w:rFonts w:ascii="Times New Roman" w:eastAsia="Times New Roman" w:hAnsi="Times New Roman" w:cs="Times New Roman"/>
            <w:sz w:val="24"/>
          </w:rPr>
          <w:t xml:space="preserve">and </w:t>
        </w:r>
        <w:r w:rsidR="004A3042">
          <w:rPr>
            <w:rFonts w:ascii="Times New Roman" w:eastAsia="Times New Roman" w:hAnsi="Times New Roman" w:cs="Times New Roman"/>
            <w:i/>
            <w:vanish/>
            <w:sz w:val="24"/>
          </w:rPr>
          <w:t>HYPERLINK "http://www.ncbi.nlm.nih.gov/pubmed/21329737"</w:t>
        </w:r>
        <w:r w:rsidR="004A3042">
          <w:rPr>
            <w:rFonts w:ascii="Times New Roman" w:eastAsia="Times New Roman" w:hAnsi="Times New Roman" w:cs="Times New Roman"/>
            <w:i/>
            <w:sz w:val="24"/>
          </w:rPr>
          <w:t>Gallinarum</w:t>
        </w:r>
        <w:r w:rsidR="004A3042">
          <w:rPr>
            <w:rFonts w:ascii="Times New Roman" w:eastAsia="Times New Roman" w:hAnsi="Times New Roman" w:cs="Times New Roman"/>
            <w:vanish/>
            <w:sz w:val="24"/>
          </w:rPr>
          <w:t>HYPERLINK "http://www.ncbi.nlm.nih.gov/pubmed/21329737"</w:t>
        </w:r>
        <w:r w:rsidR="004A3042">
          <w:rPr>
            <w:rFonts w:ascii="Times New Roman" w:eastAsia="Times New Roman" w:hAnsi="Times New Roman" w:cs="Times New Roman"/>
            <w:sz w:val="24"/>
          </w:rPr>
          <w:t>, by multiplex PCR.</w:t>
        </w:r>
      </w:hyperlink>
      <w:r w:rsidR="004A3042">
        <w:rPr>
          <w:rFonts w:ascii="Times New Roman" w:eastAsia="Times New Roman" w:hAnsi="Times New Roman" w:cs="Times New Roman"/>
          <w:sz w:val="24"/>
        </w:rPr>
        <w:t xml:space="preserve"> </w:t>
      </w:r>
      <w:hyperlink r:id="rId11">
        <w:r w:rsidR="004A3042">
          <w:rPr>
            <w:rFonts w:ascii="Times New Roman" w:eastAsia="Times New Roman" w:hAnsi="Times New Roman" w:cs="Times New Roman"/>
            <w:sz w:val="24"/>
          </w:rPr>
          <w:t xml:space="preserve">J </w:t>
        </w:r>
        <w:proofErr w:type="spellStart"/>
        <w:r w:rsidR="004A3042">
          <w:rPr>
            <w:rFonts w:ascii="Times New Roman" w:eastAsia="Times New Roman" w:hAnsi="Times New Roman" w:cs="Times New Roman"/>
            <w:sz w:val="24"/>
          </w:rPr>
          <w:t>Microbiol</w:t>
        </w:r>
        <w:proofErr w:type="spellEnd"/>
        <w:r w:rsidR="004A3042">
          <w:rPr>
            <w:rFonts w:ascii="Times New Roman" w:eastAsia="Times New Roman" w:hAnsi="Times New Roman" w:cs="Times New Roman"/>
            <w:sz w:val="24"/>
          </w:rPr>
          <w:t xml:space="preserve"> Methods.</w:t>
        </w:r>
      </w:hyperlink>
      <w:r w:rsidR="004A3042">
        <w:rPr>
          <w:rFonts w:ascii="Times New Roman" w:eastAsia="Times New Roman" w:hAnsi="Times New Roman" w:cs="Times New Roman"/>
          <w:sz w:val="24"/>
        </w:rPr>
        <w:t>   Apr</w:t>
      </w:r>
      <w:proofErr w:type="gramStart"/>
      <w:r w:rsidR="004A3042">
        <w:rPr>
          <w:rFonts w:ascii="Times New Roman" w:eastAsia="Times New Roman" w:hAnsi="Times New Roman" w:cs="Times New Roman"/>
          <w:sz w:val="24"/>
        </w:rPr>
        <w:t>;85</w:t>
      </w:r>
      <w:proofErr w:type="gramEnd"/>
      <w:r w:rsidR="004A3042">
        <w:rPr>
          <w:rFonts w:ascii="Times New Roman" w:eastAsia="Times New Roman" w:hAnsi="Times New Roman" w:cs="Times New Roman"/>
          <w:sz w:val="24"/>
        </w:rPr>
        <w:t xml:space="preserve">(1):9-15. </w:t>
      </w:r>
      <w:proofErr w:type="spellStart"/>
      <w:proofErr w:type="gramStart"/>
      <w:r w:rsidR="004A3042">
        <w:rPr>
          <w:rFonts w:ascii="Times New Roman" w:eastAsia="Times New Roman" w:hAnsi="Times New Roman" w:cs="Times New Roman"/>
          <w:sz w:val="24"/>
        </w:rPr>
        <w:t>doi</w:t>
      </w:r>
      <w:proofErr w:type="spellEnd"/>
      <w:proofErr w:type="gramEnd"/>
      <w:r w:rsidR="004A3042">
        <w:rPr>
          <w:rFonts w:ascii="Times New Roman" w:eastAsia="Times New Roman" w:hAnsi="Times New Roman" w:cs="Times New Roman"/>
          <w:sz w:val="24"/>
        </w:rPr>
        <w:t xml:space="preserve">: 10.1016/j.mimet.2011.02.002. </w:t>
      </w:r>
      <w:proofErr w:type="spellStart"/>
      <w:r w:rsidR="004A3042">
        <w:rPr>
          <w:rFonts w:ascii="Times New Roman" w:eastAsia="Times New Roman" w:hAnsi="Times New Roman" w:cs="Times New Roman"/>
          <w:sz w:val="24"/>
        </w:rPr>
        <w:t>Epub</w:t>
      </w:r>
      <w:proofErr w:type="spellEnd"/>
      <w:r w:rsidR="004A3042">
        <w:rPr>
          <w:rFonts w:ascii="Times New Roman" w:eastAsia="Times New Roman" w:hAnsi="Times New Roman" w:cs="Times New Roman"/>
          <w:sz w:val="24"/>
        </w:rPr>
        <w:t xml:space="preserve">   Feb 15.</w:t>
      </w:r>
    </w:p>
    <w:p w:rsidR="00190326" w:rsidRDefault="004A3042" w:rsidP="00243843">
      <w:pPr>
        <w:spacing w:line="360" w:lineRule="auto"/>
        <w:ind w:left="-180" w:right="-514"/>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Akopyan</w:t>
      </w:r>
      <w:proofErr w:type="spellEnd"/>
      <w:r>
        <w:rPr>
          <w:rFonts w:ascii="Times New Roman" w:eastAsia="Times New Roman" w:hAnsi="Times New Roman" w:cs="Times New Roman"/>
          <w:b/>
          <w:sz w:val="24"/>
        </w:rPr>
        <w:t xml:space="preserve">, A.S.,   </w:t>
      </w:r>
      <w:proofErr w:type="spellStart"/>
      <w:r>
        <w:rPr>
          <w:rFonts w:ascii="Times New Roman" w:eastAsia="Times New Roman" w:hAnsi="Times New Roman" w:cs="Times New Roman"/>
          <w:b/>
          <w:sz w:val="24"/>
        </w:rPr>
        <w:t>Haruthyunyan</w:t>
      </w:r>
      <w:proofErr w:type="spellEnd"/>
      <w:r>
        <w:rPr>
          <w:rFonts w:ascii="Times New Roman" w:eastAsia="Times New Roman" w:hAnsi="Times New Roman" w:cs="Times New Roman"/>
          <w:b/>
          <w:sz w:val="24"/>
        </w:rPr>
        <w:t>, H.A.,   Gasparyan</w:t>
      </w:r>
      <w:proofErr w:type="gramStart"/>
      <w:r>
        <w:rPr>
          <w:rFonts w:ascii="Times New Roman" w:eastAsia="Times New Roman" w:hAnsi="Times New Roman" w:cs="Times New Roman"/>
          <w:b/>
          <w:sz w:val="24"/>
        </w:rPr>
        <w:t>,  V.K</w:t>
      </w:r>
      <w:proofErr w:type="gram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Haruthyunyan</w:t>
      </w:r>
      <w:proofErr w:type="spellEnd"/>
      <w:r>
        <w:rPr>
          <w:rFonts w:ascii="Times New Roman" w:eastAsia="Times New Roman" w:hAnsi="Times New Roman" w:cs="Times New Roman"/>
          <w:b/>
          <w:sz w:val="24"/>
        </w:rPr>
        <w:t xml:space="preserve">,  H.D.,  </w:t>
      </w:r>
      <w:proofErr w:type="spellStart"/>
      <w:r>
        <w:rPr>
          <w:rFonts w:ascii="Times New Roman" w:eastAsia="Times New Roman" w:hAnsi="Times New Roman" w:cs="Times New Roman"/>
          <w:b/>
          <w:sz w:val="24"/>
        </w:rPr>
        <w:t>Khocanyan</w:t>
      </w:r>
      <w:proofErr w:type="spellEnd"/>
      <w:r>
        <w:rPr>
          <w:rFonts w:ascii="Times New Roman" w:eastAsia="Times New Roman" w:hAnsi="Times New Roman" w:cs="Times New Roman"/>
          <w:b/>
          <w:sz w:val="24"/>
        </w:rPr>
        <w:t xml:space="preserve">,  V.V. and </w:t>
      </w:r>
      <w:proofErr w:type="spellStart"/>
      <w:r>
        <w:rPr>
          <w:rFonts w:ascii="Times New Roman" w:eastAsia="Times New Roman" w:hAnsi="Times New Roman" w:cs="Times New Roman"/>
          <w:b/>
          <w:sz w:val="24"/>
        </w:rPr>
        <w:t>Kamalyan</w:t>
      </w:r>
      <w:proofErr w:type="spellEnd"/>
      <w:r>
        <w:rPr>
          <w:rFonts w:ascii="Times New Roman" w:eastAsia="Times New Roman" w:hAnsi="Times New Roman" w:cs="Times New Roman"/>
          <w:b/>
          <w:sz w:val="24"/>
        </w:rPr>
        <w:t xml:space="preserve">  R.G.  2007.</w:t>
      </w:r>
      <w:r>
        <w:rPr>
          <w:rFonts w:ascii="Times New Roman" w:eastAsia="Times New Roman" w:hAnsi="Times New Roman" w:cs="Times New Roman"/>
          <w:sz w:val="24"/>
        </w:rPr>
        <w:t xml:space="preserve"> The indices of nitrogen metabolism mastitis in caw s </w:t>
      </w:r>
      <w:proofErr w:type="spellStart"/>
      <w:r>
        <w:rPr>
          <w:rFonts w:ascii="Times New Roman" w:eastAsia="Times New Roman" w:hAnsi="Times New Roman" w:cs="Times New Roman"/>
          <w:sz w:val="24"/>
        </w:rPr>
        <w:t>blood.National</w:t>
      </w:r>
      <w:proofErr w:type="spellEnd"/>
      <w:r>
        <w:rPr>
          <w:rFonts w:ascii="Times New Roman" w:eastAsia="Times New Roman" w:hAnsi="Times New Roman" w:cs="Times New Roman"/>
          <w:sz w:val="24"/>
        </w:rPr>
        <w:t xml:space="preserve"> Academy of Sciences of RA. Electronic J. Natural Sciences, 2 (9).</w:t>
      </w:r>
    </w:p>
    <w:p w:rsidR="00190326" w:rsidRDefault="004A3042" w:rsidP="00243843">
      <w:pPr>
        <w:spacing w:line="360" w:lineRule="auto"/>
        <w:ind w:left="-180" w:right="-514"/>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Alali</w:t>
      </w:r>
      <w:proofErr w:type="gramStart"/>
      <w:r>
        <w:rPr>
          <w:rFonts w:ascii="Times New Roman" w:eastAsia="Times New Roman" w:hAnsi="Times New Roman" w:cs="Times New Roman"/>
          <w:b/>
          <w:sz w:val="24"/>
        </w:rPr>
        <w:t>,W.Q</w:t>
      </w:r>
      <w:proofErr w:type="gramEnd"/>
      <w:r>
        <w:rPr>
          <w:rFonts w:ascii="Times New Roman" w:eastAsia="Times New Roman" w:hAnsi="Times New Roman" w:cs="Times New Roman"/>
          <w:b/>
          <w:sz w:val="24"/>
        </w:rPr>
        <w:t>.;Thakur</w:t>
      </w:r>
      <w:proofErr w:type="spellEnd"/>
      <w:r>
        <w:rPr>
          <w:rFonts w:ascii="Times New Roman" w:eastAsia="Times New Roman" w:hAnsi="Times New Roman" w:cs="Times New Roman"/>
          <w:b/>
          <w:sz w:val="24"/>
        </w:rPr>
        <w:t xml:space="preserve"> S.; </w:t>
      </w:r>
      <w:proofErr w:type="spellStart"/>
      <w:r>
        <w:rPr>
          <w:rFonts w:ascii="Times New Roman" w:eastAsia="Times New Roman" w:hAnsi="Times New Roman" w:cs="Times New Roman"/>
          <w:b/>
          <w:sz w:val="24"/>
        </w:rPr>
        <w:t>Berghaus</w:t>
      </w:r>
      <w:proofErr w:type="spellEnd"/>
      <w:r>
        <w:rPr>
          <w:rFonts w:ascii="Times New Roman" w:eastAsia="Times New Roman" w:hAnsi="Times New Roman" w:cs="Times New Roman"/>
          <w:b/>
          <w:sz w:val="24"/>
        </w:rPr>
        <w:t xml:space="preserve"> R.D.; </w:t>
      </w:r>
      <w:proofErr w:type="spellStart"/>
      <w:r>
        <w:rPr>
          <w:rFonts w:ascii="Times New Roman" w:eastAsia="Times New Roman" w:hAnsi="Times New Roman" w:cs="Times New Roman"/>
          <w:b/>
          <w:sz w:val="24"/>
        </w:rPr>
        <w:t>Martin,M.P</w:t>
      </w:r>
      <w:proofErr w:type="spellEnd"/>
      <w:r>
        <w:rPr>
          <w:rFonts w:ascii="Times New Roman" w:eastAsia="Times New Roman" w:hAnsi="Times New Roman" w:cs="Times New Roman"/>
          <w:b/>
          <w:sz w:val="24"/>
        </w:rPr>
        <w:t xml:space="preserve">. and </w:t>
      </w:r>
      <w:proofErr w:type="spellStart"/>
      <w:r>
        <w:rPr>
          <w:rFonts w:ascii="Times New Roman" w:eastAsia="Times New Roman" w:hAnsi="Times New Roman" w:cs="Times New Roman"/>
          <w:b/>
          <w:sz w:val="24"/>
        </w:rPr>
        <w:t>Genreyes,W.A</w:t>
      </w:r>
      <w:proofErr w:type="spellEnd"/>
      <w:r>
        <w:rPr>
          <w:rFonts w:ascii="Times New Roman" w:eastAsia="Times New Roman" w:hAnsi="Times New Roman" w:cs="Times New Roman"/>
          <w:b/>
          <w:sz w:val="24"/>
        </w:rPr>
        <w:t xml:space="preserve">. 2010. </w:t>
      </w:r>
      <w:r>
        <w:rPr>
          <w:rFonts w:ascii="Times New Roman" w:eastAsia="Times New Roman" w:hAnsi="Times New Roman" w:cs="Times New Roman"/>
          <w:sz w:val="24"/>
        </w:rPr>
        <w:t>Prevalence and distribution of</w:t>
      </w:r>
      <w:r>
        <w:rPr>
          <w:rFonts w:ascii="Times New Roman" w:eastAsia="Times New Roman" w:hAnsi="Times New Roman" w:cs="Times New Roman"/>
          <w:i/>
          <w:sz w:val="24"/>
        </w:rPr>
        <w:t xml:space="preserve"> Salmonella</w:t>
      </w:r>
      <w:r>
        <w:rPr>
          <w:rFonts w:ascii="Times New Roman" w:eastAsia="Times New Roman" w:hAnsi="Times New Roman" w:cs="Times New Roman"/>
          <w:sz w:val="24"/>
        </w:rPr>
        <w:t xml:space="preserve"> in organic and conventional broiler poultry </w:t>
      </w:r>
      <w:proofErr w:type="gramStart"/>
      <w:r>
        <w:rPr>
          <w:rFonts w:ascii="Times New Roman" w:eastAsia="Times New Roman" w:hAnsi="Times New Roman" w:cs="Times New Roman"/>
          <w:sz w:val="24"/>
        </w:rPr>
        <w:t>farms .</w:t>
      </w:r>
      <w:proofErr w:type="gramEnd"/>
      <w:r>
        <w:rPr>
          <w:rFonts w:ascii="Times New Roman" w:eastAsia="Times New Roman" w:hAnsi="Times New Roman" w:cs="Times New Roman"/>
          <w:sz w:val="24"/>
        </w:rPr>
        <w:t xml:space="preserve"> Foodborne </w:t>
      </w:r>
      <w:proofErr w:type="spellStart"/>
      <w:r>
        <w:rPr>
          <w:rFonts w:ascii="Times New Roman" w:eastAsia="Times New Roman" w:hAnsi="Times New Roman" w:cs="Times New Roman"/>
          <w:sz w:val="24"/>
        </w:rPr>
        <w:t>pathog</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Dis.7(</w:t>
      </w:r>
      <w:proofErr w:type="gramEnd"/>
      <w:r>
        <w:rPr>
          <w:rFonts w:ascii="Times New Roman" w:eastAsia="Times New Roman" w:hAnsi="Times New Roman" w:cs="Times New Roman"/>
          <w:sz w:val="24"/>
        </w:rPr>
        <w:t>11):1363-1371.</w:t>
      </w:r>
    </w:p>
    <w:p w:rsidR="00190326" w:rsidRDefault="004A3042" w:rsidP="00243843">
      <w:pPr>
        <w:spacing w:line="360" w:lineRule="auto"/>
        <w:ind w:left="-180" w:right="-514"/>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rPr>
        <w:t>Ang</w:t>
      </w:r>
      <w:proofErr w:type="spellEnd"/>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J.Y.; </w:t>
      </w:r>
      <w:proofErr w:type="spellStart"/>
      <w:r>
        <w:rPr>
          <w:rFonts w:ascii="Times New Roman" w:eastAsia="Times New Roman" w:hAnsi="Times New Roman" w:cs="Times New Roman"/>
          <w:b/>
          <w:sz w:val="24"/>
        </w:rPr>
        <w:t>Ezike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E.and</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Asmar</w:t>
      </w:r>
      <w:proofErr w:type="spellEnd"/>
      <w:r>
        <w:rPr>
          <w:rFonts w:ascii="Times New Roman" w:eastAsia="Times New Roman" w:hAnsi="Times New Roman" w:cs="Times New Roman"/>
          <w:b/>
          <w:sz w:val="24"/>
        </w:rPr>
        <w:t xml:space="preserve"> , B.I. 2004. </w:t>
      </w:r>
      <w:r>
        <w:rPr>
          <w:rFonts w:ascii="Times New Roman" w:eastAsia="Times New Roman" w:hAnsi="Times New Roman" w:cs="Times New Roman"/>
          <w:sz w:val="24"/>
        </w:rPr>
        <w:t xml:space="preserve"> Antibacterial </w:t>
      </w:r>
      <w:proofErr w:type="gramStart"/>
      <w:r>
        <w:rPr>
          <w:rFonts w:ascii="Times New Roman" w:eastAsia="Times New Roman" w:hAnsi="Times New Roman" w:cs="Times New Roman"/>
          <w:sz w:val="24"/>
        </w:rPr>
        <w:t>resistance .</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indian</w:t>
      </w:r>
      <w:proofErr w:type="spellEnd"/>
      <w:proofErr w:type="gramEnd"/>
      <w:r>
        <w:rPr>
          <w:rFonts w:ascii="Times New Roman" w:eastAsia="Times New Roman" w:hAnsi="Times New Roman" w:cs="Times New Roman"/>
          <w:sz w:val="24"/>
        </w:rPr>
        <w:t xml:space="preserve"> Journal of Pediatrics. 71, 299-239.</w:t>
      </w:r>
    </w:p>
    <w:p w:rsidR="00190326" w:rsidRDefault="004A3042" w:rsidP="00243843">
      <w:pPr>
        <w:spacing w:line="360" w:lineRule="auto"/>
        <w:ind w:left="-180" w:right="-514"/>
        <w:jc w:val="both"/>
        <w:rPr>
          <w:rFonts w:ascii="Times New Roman" w:eastAsia="Times New Roman" w:hAnsi="Times New Roman" w:cs="Times New Roman"/>
          <w:sz w:val="24"/>
        </w:rPr>
      </w:pPr>
      <w:r>
        <w:rPr>
          <w:rFonts w:ascii="Times New Roman" w:eastAsia="Times New Roman" w:hAnsi="Times New Roman" w:cs="Times New Roman"/>
          <w:b/>
          <w:sz w:val="24"/>
        </w:rPr>
        <w:t>Cardoso, M.O., Ribeiro, A.R., Santos, L.R.</w:t>
      </w:r>
      <w:proofErr w:type="gramStart"/>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Pilotto</w:t>
      </w:r>
      <w:proofErr w:type="spellEnd"/>
      <w:proofErr w:type="gramEnd"/>
      <w:r>
        <w:rPr>
          <w:rFonts w:ascii="Times New Roman" w:eastAsia="Times New Roman" w:hAnsi="Times New Roman" w:cs="Times New Roman"/>
          <w:b/>
          <w:sz w:val="24"/>
        </w:rPr>
        <w:t xml:space="preserve">, F., </w:t>
      </w:r>
      <w:proofErr w:type="spellStart"/>
      <w:r>
        <w:rPr>
          <w:rFonts w:ascii="Times New Roman" w:eastAsia="Times New Roman" w:hAnsi="Times New Roman" w:cs="Times New Roman"/>
          <w:b/>
          <w:sz w:val="24"/>
        </w:rPr>
        <w:t>Moraes</w:t>
      </w:r>
      <w:proofErr w:type="spellEnd"/>
      <w:r>
        <w:rPr>
          <w:rFonts w:ascii="Times New Roman" w:eastAsia="Times New Roman" w:hAnsi="Times New Roman" w:cs="Times New Roman"/>
          <w:b/>
          <w:sz w:val="24"/>
        </w:rPr>
        <w:t xml:space="preserve">, H.S., Salle, </w:t>
      </w:r>
      <w:proofErr w:type="spellStart"/>
      <w:r>
        <w:rPr>
          <w:rFonts w:ascii="Times New Roman" w:eastAsia="Times New Roman" w:hAnsi="Times New Roman" w:cs="Times New Roman"/>
          <w:b/>
          <w:sz w:val="24"/>
        </w:rPr>
        <w:t>C.P.,Rocha</w:t>
      </w:r>
      <w:proofErr w:type="spellEnd"/>
      <w:r>
        <w:rPr>
          <w:rFonts w:ascii="Times New Roman" w:eastAsia="Times New Roman" w:hAnsi="Times New Roman" w:cs="Times New Roman"/>
          <w:b/>
          <w:sz w:val="24"/>
        </w:rPr>
        <w:t xml:space="preserve">, S.S., </w:t>
      </w:r>
      <w:proofErr w:type="spellStart"/>
      <w:r>
        <w:rPr>
          <w:rFonts w:ascii="Times New Roman" w:eastAsia="Times New Roman" w:hAnsi="Times New Roman" w:cs="Times New Roman"/>
          <w:b/>
          <w:sz w:val="24"/>
        </w:rPr>
        <w:t>Nascimento</w:t>
      </w:r>
      <w:proofErr w:type="spellEnd"/>
      <w:r>
        <w:rPr>
          <w:rFonts w:ascii="Times New Roman" w:eastAsia="Times New Roman" w:hAnsi="Times New Roman" w:cs="Times New Roman"/>
          <w:b/>
          <w:sz w:val="24"/>
        </w:rPr>
        <w:t xml:space="preserve">, V.P. 2006. </w:t>
      </w:r>
      <w:r>
        <w:rPr>
          <w:rFonts w:ascii="Times New Roman" w:eastAsia="Times New Roman" w:hAnsi="Times New Roman" w:cs="Times New Roman"/>
          <w:sz w:val="24"/>
        </w:rPr>
        <w:t xml:space="preserve">Antibiotic resistance of </w:t>
      </w:r>
      <w:proofErr w:type="spellStart"/>
      <w:r>
        <w:rPr>
          <w:rFonts w:ascii="Times New Roman" w:eastAsia="Times New Roman" w:hAnsi="Times New Roman" w:cs="Times New Roman"/>
          <w:i/>
          <w:sz w:val="24"/>
        </w:rPr>
        <w:t>SalmonellaEnteritidis</w:t>
      </w:r>
      <w:proofErr w:type="spellEnd"/>
      <w:r>
        <w:rPr>
          <w:rFonts w:ascii="Times New Roman" w:eastAsia="Times New Roman" w:hAnsi="Times New Roman" w:cs="Times New Roman"/>
          <w:sz w:val="24"/>
        </w:rPr>
        <w:t xml:space="preserve"> isolated from </w:t>
      </w:r>
      <w:proofErr w:type="spellStart"/>
      <w:r>
        <w:rPr>
          <w:rFonts w:ascii="Times New Roman" w:eastAsia="Times New Roman" w:hAnsi="Times New Roman" w:cs="Times New Roman"/>
          <w:sz w:val="24"/>
        </w:rPr>
        <w:t>broilercarcasses</w:t>
      </w:r>
      <w:proofErr w:type="spellEnd"/>
      <w:r>
        <w:rPr>
          <w:rFonts w:ascii="Times New Roman" w:eastAsia="Times New Roman" w:hAnsi="Times New Roman" w:cs="Times New Roman"/>
          <w:sz w:val="24"/>
        </w:rPr>
        <w:t xml:space="preserve">. Braz. J. </w:t>
      </w:r>
      <w:proofErr w:type="spellStart"/>
      <w:r>
        <w:rPr>
          <w:rFonts w:ascii="Times New Roman" w:eastAsia="Times New Roman" w:hAnsi="Times New Roman" w:cs="Times New Roman"/>
          <w:sz w:val="24"/>
        </w:rPr>
        <w:t>Microbiol</w:t>
      </w:r>
      <w:proofErr w:type="spellEnd"/>
      <w:r>
        <w:rPr>
          <w:rFonts w:ascii="Times New Roman" w:eastAsia="Times New Roman" w:hAnsi="Times New Roman" w:cs="Times New Roman"/>
          <w:sz w:val="24"/>
        </w:rPr>
        <w:t>., 37:368-371.</w:t>
      </w:r>
    </w:p>
    <w:p w:rsidR="00190326" w:rsidRDefault="004A3042" w:rsidP="00243843">
      <w:pPr>
        <w:spacing w:line="360" w:lineRule="auto"/>
        <w:ind w:left="-180" w:right="-514"/>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Coorevits</w:t>
      </w:r>
      <w:proofErr w:type="spellEnd"/>
      <w:r>
        <w:rPr>
          <w:rFonts w:ascii="Times New Roman" w:eastAsia="Times New Roman" w:hAnsi="Times New Roman" w:cs="Times New Roman"/>
          <w:b/>
          <w:sz w:val="24"/>
        </w:rPr>
        <w:t xml:space="preserve"> A., De </w:t>
      </w:r>
      <w:proofErr w:type="spellStart"/>
      <w:r>
        <w:rPr>
          <w:rFonts w:ascii="Times New Roman" w:eastAsia="Times New Roman" w:hAnsi="Times New Roman" w:cs="Times New Roman"/>
          <w:b/>
          <w:sz w:val="24"/>
        </w:rPr>
        <w:t>Jonghe</w:t>
      </w:r>
      <w:proofErr w:type="spellEnd"/>
      <w:r>
        <w:rPr>
          <w:rFonts w:ascii="Times New Roman" w:eastAsia="Times New Roman" w:hAnsi="Times New Roman" w:cs="Times New Roman"/>
          <w:b/>
          <w:sz w:val="24"/>
        </w:rPr>
        <w:t xml:space="preserve"> V., </w:t>
      </w:r>
      <w:proofErr w:type="spellStart"/>
      <w:r>
        <w:rPr>
          <w:rFonts w:ascii="Times New Roman" w:eastAsia="Times New Roman" w:hAnsi="Times New Roman" w:cs="Times New Roman"/>
          <w:b/>
          <w:sz w:val="24"/>
        </w:rPr>
        <w:t>Vandroemme</w:t>
      </w:r>
      <w:proofErr w:type="spellEnd"/>
      <w:r>
        <w:rPr>
          <w:rFonts w:ascii="Times New Roman" w:eastAsia="Times New Roman" w:hAnsi="Times New Roman" w:cs="Times New Roman"/>
          <w:b/>
          <w:sz w:val="24"/>
        </w:rPr>
        <w:t xml:space="preserve"> J., </w:t>
      </w:r>
      <w:proofErr w:type="spellStart"/>
      <w:r>
        <w:rPr>
          <w:rFonts w:ascii="Times New Roman" w:eastAsia="Times New Roman" w:hAnsi="Times New Roman" w:cs="Times New Roman"/>
          <w:b/>
          <w:sz w:val="24"/>
        </w:rPr>
        <w:t>Reekmans</w:t>
      </w:r>
      <w:proofErr w:type="spellEnd"/>
      <w:r>
        <w:rPr>
          <w:rFonts w:ascii="Times New Roman" w:eastAsia="Times New Roman" w:hAnsi="Times New Roman" w:cs="Times New Roman"/>
          <w:b/>
          <w:sz w:val="24"/>
        </w:rPr>
        <w:t xml:space="preserve"> R., </w:t>
      </w:r>
      <w:proofErr w:type="spellStart"/>
      <w:r>
        <w:rPr>
          <w:rFonts w:ascii="Times New Roman" w:eastAsia="Times New Roman" w:hAnsi="Times New Roman" w:cs="Times New Roman"/>
          <w:b/>
          <w:sz w:val="24"/>
        </w:rPr>
        <w:t>Heyrman</w:t>
      </w:r>
      <w:proofErr w:type="spellEnd"/>
      <w:r>
        <w:rPr>
          <w:rFonts w:ascii="Times New Roman" w:eastAsia="Times New Roman" w:hAnsi="Times New Roman" w:cs="Times New Roman"/>
          <w:b/>
          <w:sz w:val="24"/>
        </w:rPr>
        <w:t xml:space="preserve"> J., </w:t>
      </w:r>
      <w:proofErr w:type="spellStart"/>
      <w:r>
        <w:rPr>
          <w:rFonts w:ascii="Times New Roman" w:eastAsia="Times New Roman" w:hAnsi="Times New Roman" w:cs="Times New Roman"/>
          <w:b/>
          <w:sz w:val="24"/>
        </w:rPr>
        <w:t>Messens</w:t>
      </w:r>
      <w:proofErr w:type="spellEnd"/>
      <w:r>
        <w:rPr>
          <w:rFonts w:ascii="Times New Roman" w:eastAsia="Times New Roman" w:hAnsi="Times New Roman" w:cs="Times New Roman"/>
          <w:b/>
          <w:sz w:val="24"/>
        </w:rPr>
        <w:t xml:space="preserve"> W., De </w:t>
      </w:r>
      <w:proofErr w:type="spellStart"/>
      <w:r>
        <w:rPr>
          <w:rFonts w:ascii="Times New Roman" w:eastAsia="Times New Roman" w:hAnsi="Times New Roman" w:cs="Times New Roman"/>
          <w:b/>
          <w:sz w:val="24"/>
        </w:rPr>
        <w:t>Vos</w:t>
      </w:r>
      <w:proofErr w:type="spellEnd"/>
      <w:r>
        <w:rPr>
          <w:rFonts w:ascii="Times New Roman" w:eastAsia="Times New Roman" w:hAnsi="Times New Roman" w:cs="Times New Roman"/>
          <w:b/>
          <w:sz w:val="24"/>
        </w:rPr>
        <w:t xml:space="preserve"> P., </w:t>
      </w:r>
      <w:proofErr w:type="spellStart"/>
      <w:r>
        <w:rPr>
          <w:rFonts w:ascii="Times New Roman" w:eastAsia="Times New Roman" w:hAnsi="Times New Roman" w:cs="Times New Roman"/>
          <w:b/>
          <w:sz w:val="24"/>
        </w:rPr>
        <w:t>Heyndrickx</w:t>
      </w:r>
      <w:proofErr w:type="spellEnd"/>
      <w:r>
        <w:rPr>
          <w:rFonts w:ascii="Times New Roman" w:eastAsia="Times New Roman" w:hAnsi="Times New Roman" w:cs="Times New Roman"/>
          <w:b/>
          <w:sz w:val="24"/>
        </w:rPr>
        <w:t xml:space="preserve"> M.  2008. </w:t>
      </w:r>
      <w:r>
        <w:rPr>
          <w:rFonts w:ascii="Times New Roman" w:eastAsia="Times New Roman" w:hAnsi="Times New Roman" w:cs="Times New Roman"/>
          <w:sz w:val="24"/>
        </w:rPr>
        <w:t xml:space="preserve">Comparative analysis of the diversity of </w:t>
      </w:r>
      <w:proofErr w:type="spellStart"/>
      <w:r>
        <w:rPr>
          <w:rFonts w:ascii="Times New Roman" w:eastAsia="Times New Roman" w:hAnsi="Times New Roman" w:cs="Times New Roman"/>
          <w:sz w:val="24"/>
        </w:rPr>
        <w:t>aerobicspore</w:t>
      </w:r>
      <w:proofErr w:type="spellEnd"/>
      <w:r>
        <w:rPr>
          <w:rFonts w:ascii="Times New Roman" w:eastAsia="Times New Roman" w:hAnsi="Times New Roman" w:cs="Times New Roman"/>
          <w:sz w:val="24"/>
        </w:rPr>
        <w:t>-forming bacteria in raw milk from organic and conventional dairy farms System. Appl. Microbiology</w:t>
      </w:r>
    </w:p>
    <w:p w:rsidR="00787F82" w:rsidRDefault="004A3042" w:rsidP="00787F82">
      <w:pPr>
        <w:spacing w:line="360" w:lineRule="auto"/>
        <w:ind w:left="-180" w:right="-514"/>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Fadel</w:t>
      </w:r>
      <w:proofErr w:type="spellEnd"/>
      <w:r>
        <w:rPr>
          <w:rFonts w:ascii="Times New Roman" w:eastAsia="Times New Roman" w:hAnsi="Times New Roman" w:cs="Times New Roman"/>
          <w:b/>
          <w:sz w:val="24"/>
        </w:rPr>
        <w:t xml:space="preserve">, H. M. and Ismail, J. 2009. </w:t>
      </w:r>
      <w:r>
        <w:rPr>
          <w:rFonts w:ascii="Times New Roman" w:eastAsia="Times New Roman" w:hAnsi="Times New Roman" w:cs="Times New Roman"/>
          <w:sz w:val="24"/>
        </w:rPr>
        <w:t xml:space="preserve">Prevalence and significance of </w:t>
      </w:r>
      <w:r>
        <w:rPr>
          <w:rFonts w:ascii="Times New Roman" w:eastAsia="Times New Roman" w:hAnsi="Times New Roman" w:cs="Times New Roman"/>
          <w:i/>
          <w:sz w:val="24"/>
        </w:rPr>
        <w:t>Staphylococcus aureus</w:t>
      </w:r>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i/>
          <w:sz w:val="24"/>
        </w:rPr>
        <w:t>Enterobacteriaceae</w:t>
      </w:r>
      <w:proofErr w:type="spellEnd"/>
      <w:r>
        <w:rPr>
          <w:rFonts w:ascii="Times New Roman" w:eastAsia="Times New Roman" w:hAnsi="Times New Roman" w:cs="Times New Roman"/>
          <w:i/>
          <w:sz w:val="24"/>
        </w:rPr>
        <w:t xml:space="preserve"> species</w:t>
      </w:r>
      <w:r>
        <w:rPr>
          <w:rFonts w:ascii="Times New Roman" w:eastAsia="Times New Roman" w:hAnsi="Times New Roman" w:cs="Times New Roman"/>
          <w:sz w:val="24"/>
        </w:rPr>
        <w:t xml:space="preserve"> in selected dairy products and handlers. International Journal of Dairy Science 4 (3): 100-108.</w:t>
      </w:r>
    </w:p>
    <w:p w:rsidR="00190326" w:rsidRDefault="004A3042" w:rsidP="00787F82">
      <w:pPr>
        <w:spacing w:line="360" w:lineRule="auto"/>
        <w:ind w:left="-180" w:right="-514"/>
        <w:jc w:val="both"/>
        <w:rPr>
          <w:rFonts w:ascii="Times New Roman" w:eastAsia="Times New Roman" w:hAnsi="Times New Roman" w:cs="Times New Roman"/>
          <w:sz w:val="24"/>
        </w:rPr>
      </w:pPr>
      <w:r>
        <w:rPr>
          <w:rFonts w:ascii="Times New Roman" w:eastAsia="Times New Roman" w:hAnsi="Times New Roman" w:cs="Times New Roman"/>
          <w:b/>
          <w:sz w:val="24"/>
        </w:rPr>
        <w:t xml:space="preserve">Fontaine, R. E., Cohen, M. L., Martin, W. T., Vernon, T.M.  1980. </w:t>
      </w:r>
      <w:r>
        <w:rPr>
          <w:rFonts w:ascii="Times New Roman" w:eastAsia="Times New Roman" w:hAnsi="Times New Roman" w:cs="Times New Roman"/>
          <w:sz w:val="24"/>
        </w:rPr>
        <w:t xml:space="preserve"> Epidemic salmonellosis from cheddar cheese—surveillance and prevention.   Am J </w:t>
      </w:r>
      <w:proofErr w:type="spellStart"/>
      <w:r>
        <w:rPr>
          <w:rFonts w:ascii="Times New Roman" w:eastAsia="Times New Roman" w:hAnsi="Times New Roman" w:cs="Times New Roman"/>
          <w:sz w:val="24"/>
        </w:rPr>
        <w:t>Epidem</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111:247.</w:t>
      </w:r>
      <w:proofErr w:type="gramEnd"/>
    </w:p>
    <w:p w:rsidR="00190326" w:rsidRDefault="004A3042" w:rsidP="00243843">
      <w:pPr>
        <w:spacing w:line="360" w:lineRule="auto"/>
        <w:ind w:left="-180" w:right="-514"/>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rPr>
        <w:t>Gast</w:t>
      </w:r>
      <w:proofErr w:type="spellEnd"/>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R.K ., and Holt , P.S. 1997.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Asseessing</w:t>
      </w:r>
      <w:proofErr w:type="spellEnd"/>
      <w:r>
        <w:rPr>
          <w:rFonts w:ascii="Times New Roman" w:eastAsia="Times New Roman" w:hAnsi="Times New Roman" w:cs="Times New Roman"/>
          <w:sz w:val="24"/>
        </w:rPr>
        <w:t xml:space="preserve"> the sensitivity of egg yolk antibody testing for detection</w:t>
      </w:r>
      <w:r>
        <w:rPr>
          <w:rFonts w:ascii="Times New Roman" w:eastAsia="Times New Roman" w:hAnsi="Times New Roman" w:cs="Times New Roman"/>
          <w:i/>
          <w:sz w:val="24"/>
        </w:rPr>
        <w:t xml:space="preserve"> Salmonella</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Entertidis</w:t>
      </w:r>
      <w:proofErr w:type="spellEnd"/>
      <w:r>
        <w:rPr>
          <w:rFonts w:ascii="Times New Roman" w:eastAsia="Times New Roman" w:hAnsi="Times New Roman" w:cs="Times New Roman"/>
          <w:sz w:val="24"/>
        </w:rPr>
        <w:t xml:space="preserve"> infection in laying hens. </w:t>
      </w:r>
      <w:proofErr w:type="spellStart"/>
      <w:r>
        <w:rPr>
          <w:rFonts w:ascii="Times New Roman" w:eastAsia="Times New Roman" w:hAnsi="Times New Roman" w:cs="Times New Roman"/>
          <w:sz w:val="24"/>
        </w:rPr>
        <w:t>Poult</w:t>
      </w:r>
      <w:proofErr w:type="spellEnd"/>
      <w:r>
        <w:rPr>
          <w:rFonts w:ascii="Times New Roman" w:eastAsia="Times New Roman" w:hAnsi="Times New Roman" w:cs="Times New Roman"/>
          <w:sz w:val="24"/>
        </w:rPr>
        <w:t>. Sci., 67: 798-801.</w:t>
      </w:r>
    </w:p>
    <w:p w:rsidR="00190326" w:rsidRDefault="004A3042" w:rsidP="00243843">
      <w:pPr>
        <w:spacing w:line="360" w:lineRule="auto"/>
        <w:ind w:left="-180" w:right="-514"/>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Grimont</w:t>
      </w:r>
      <w:proofErr w:type="spellEnd"/>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PAD.,</w:t>
      </w:r>
      <w:proofErr w:type="gramEnd"/>
      <w:r>
        <w:rPr>
          <w:rFonts w:ascii="Times New Roman" w:eastAsia="Times New Roman" w:hAnsi="Times New Roman" w:cs="Times New Roman"/>
          <w:b/>
          <w:sz w:val="24"/>
        </w:rPr>
        <w:t xml:space="preserve"> Weill FX. 2007</w:t>
      </w:r>
      <w:r>
        <w:rPr>
          <w:rFonts w:ascii="Times New Roman" w:eastAsia="Times New Roman" w:hAnsi="Times New Roman" w:cs="Times New Roman"/>
          <w:sz w:val="24"/>
        </w:rPr>
        <w:t xml:space="preserve">. Antigenic formulae of the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serovars</w:t>
      </w:r>
      <w:proofErr w:type="spellEnd"/>
      <w:r>
        <w:rPr>
          <w:rFonts w:ascii="Times New Roman" w:eastAsia="Times New Roman" w:hAnsi="Times New Roman" w:cs="Times New Roman"/>
          <w:sz w:val="24"/>
        </w:rPr>
        <w:t xml:space="preserve">, 9th revision World Health Organization Collaborating Center for Reference and Research on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Pasteur Institute, Paris, France.</w:t>
      </w:r>
    </w:p>
    <w:p w:rsidR="00190326" w:rsidRDefault="004A3042" w:rsidP="00243843">
      <w:pPr>
        <w:spacing w:line="360" w:lineRule="auto"/>
        <w:ind w:left="-180" w:right="-514"/>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lastRenderedPageBreak/>
        <w:t>Ghanbarpour</w:t>
      </w:r>
      <w:proofErr w:type="spellEnd"/>
      <w:proofErr w:type="gramStart"/>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Salehi</w:t>
      </w:r>
      <w:proofErr w:type="spellEnd"/>
      <w:proofErr w:type="gramEnd"/>
      <w:r>
        <w:rPr>
          <w:rFonts w:ascii="Times New Roman" w:eastAsia="Times New Roman" w:hAnsi="Times New Roman" w:cs="Times New Roman"/>
          <w:b/>
          <w:sz w:val="24"/>
        </w:rPr>
        <w:t xml:space="preserve">.  2010.  </w:t>
      </w:r>
      <w:r>
        <w:rPr>
          <w:rFonts w:ascii="Times New Roman" w:eastAsia="Times New Roman" w:hAnsi="Times New Roman" w:cs="Times New Roman"/>
          <w:sz w:val="24"/>
        </w:rPr>
        <w:t xml:space="preserve">Determination of </w:t>
      </w:r>
      <w:proofErr w:type="spellStart"/>
      <w:r>
        <w:rPr>
          <w:rFonts w:ascii="Times New Roman" w:eastAsia="Times New Roman" w:hAnsi="Times New Roman" w:cs="Times New Roman"/>
          <w:sz w:val="24"/>
        </w:rPr>
        <w:t>Adhesin</w:t>
      </w:r>
      <w:proofErr w:type="spellEnd"/>
      <w:r>
        <w:rPr>
          <w:rFonts w:ascii="Times New Roman" w:eastAsia="Times New Roman" w:hAnsi="Times New Roman" w:cs="Times New Roman"/>
          <w:sz w:val="24"/>
        </w:rPr>
        <w:t xml:space="preserve"> Encoding Genes in </w:t>
      </w:r>
      <w:r>
        <w:rPr>
          <w:rFonts w:ascii="Times New Roman" w:eastAsia="Times New Roman" w:hAnsi="Times New Roman" w:cs="Times New Roman"/>
          <w:i/>
          <w:sz w:val="24"/>
        </w:rPr>
        <w:t xml:space="preserve">Escherichia coli </w:t>
      </w:r>
      <w:r>
        <w:rPr>
          <w:rFonts w:ascii="Times New Roman" w:eastAsia="Times New Roman" w:hAnsi="Times New Roman" w:cs="Times New Roman"/>
          <w:sz w:val="24"/>
        </w:rPr>
        <w:t>Isolates from Omphalitis of Chicks</w:t>
      </w:r>
      <w:r>
        <w:rPr>
          <w:rFonts w:ascii="Times New Roman" w:eastAsia="Times New Roman" w:hAnsi="Times New Roman" w:cs="Times New Roman"/>
          <w:i/>
          <w:sz w:val="24"/>
        </w:rPr>
        <w:t xml:space="preserve">. </w:t>
      </w:r>
      <w:r>
        <w:rPr>
          <w:rFonts w:ascii="Times New Roman" w:eastAsia="Times New Roman" w:hAnsi="Times New Roman" w:cs="Times New Roman"/>
          <w:sz w:val="24"/>
        </w:rPr>
        <w:t>American Journal of Animal and Veterinary Sciences 5 (2): 91-96.</w:t>
      </w:r>
    </w:p>
    <w:p w:rsidR="00190326" w:rsidRDefault="004A3042" w:rsidP="00243843">
      <w:pPr>
        <w:spacing w:line="360" w:lineRule="auto"/>
        <w:ind w:left="-180" w:right="-514"/>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rPr>
        <w:t>Habrum</w:t>
      </w:r>
      <w:proofErr w:type="spellEnd"/>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B.; </w:t>
      </w:r>
      <w:proofErr w:type="spellStart"/>
      <w:r>
        <w:rPr>
          <w:rFonts w:ascii="Times New Roman" w:eastAsia="Times New Roman" w:hAnsi="Times New Roman" w:cs="Times New Roman"/>
          <w:b/>
          <w:sz w:val="24"/>
        </w:rPr>
        <w:t>Simpraga</w:t>
      </w:r>
      <w:proofErr w:type="spellEnd"/>
      <w:r>
        <w:rPr>
          <w:rFonts w:ascii="Times New Roman" w:eastAsia="Times New Roman" w:hAnsi="Times New Roman" w:cs="Times New Roman"/>
          <w:b/>
          <w:sz w:val="24"/>
        </w:rPr>
        <w:t xml:space="preserve"> , B.; </w:t>
      </w:r>
      <w:proofErr w:type="spellStart"/>
      <w:r>
        <w:rPr>
          <w:rFonts w:ascii="Times New Roman" w:eastAsia="Times New Roman" w:hAnsi="Times New Roman" w:cs="Times New Roman"/>
          <w:b/>
          <w:sz w:val="24"/>
        </w:rPr>
        <w:t>Kompes</w:t>
      </w:r>
      <w:proofErr w:type="spellEnd"/>
      <w:r>
        <w:rPr>
          <w:rFonts w:ascii="Times New Roman" w:eastAsia="Times New Roman" w:hAnsi="Times New Roman" w:cs="Times New Roman"/>
          <w:b/>
          <w:sz w:val="24"/>
        </w:rPr>
        <w:t xml:space="preserve"> , G. and </w:t>
      </w:r>
      <w:proofErr w:type="spellStart"/>
      <w:r>
        <w:rPr>
          <w:rFonts w:ascii="Times New Roman" w:eastAsia="Times New Roman" w:hAnsi="Times New Roman" w:cs="Times New Roman"/>
          <w:b/>
          <w:sz w:val="24"/>
        </w:rPr>
        <w:t>Krstulovic</w:t>
      </w:r>
      <w:proofErr w:type="spellEnd"/>
      <w:r>
        <w:rPr>
          <w:rFonts w:ascii="Times New Roman" w:eastAsia="Times New Roman" w:hAnsi="Times New Roman" w:cs="Times New Roman"/>
          <w:b/>
          <w:sz w:val="24"/>
        </w:rPr>
        <w:t xml:space="preserve"> , F.  2012.  </w:t>
      </w:r>
      <w:r>
        <w:rPr>
          <w:rFonts w:ascii="Times New Roman" w:eastAsia="Times New Roman" w:hAnsi="Times New Roman" w:cs="Times New Roman"/>
          <w:sz w:val="24"/>
        </w:rPr>
        <w:t xml:space="preserve"> Antimicrobial resistance and serotyping of </w:t>
      </w:r>
      <w:r>
        <w:rPr>
          <w:rFonts w:ascii="Times New Roman" w:eastAsia="Times New Roman" w:hAnsi="Times New Roman" w:cs="Times New Roman"/>
          <w:i/>
          <w:sz w:val="24"/>
        </w:rPr>
        <w:t xml:space="preserve">Salmonella </w:t>
      </w:r>
      <w:proofErr w:type="spellStart"/>
      <w:r>
        <w:rPr>
          <w:rFonts w:ascii="Times New Roman" w:eastAsia="Times New Roman" w:hAnsi="Times New Roman" w:cs="Times New Roman"/>
          <w:i/>
          <w:sz w:val="24"/>
        </w:rPr>
        <w:t>enterica</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i/>
          <w:sz w:val="24"/>
        </w:rPr>
        <w:t>subsp</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enterica</w:t>
      </w:r>
      <w:proofErr w:type="spellEnd"/>
      <w:proofErr w:type="gramEnd"/>
      <w:r>
        <w:rPr>
          <w:rFonts w:ascii="Times New Roman" w:eastAsia="Times New Roman" w:hAnsi="Times New Roman" w:cs="Times New Roman"/>
          <w:sz w:val="24"/>
        </w:rPr>
        <w:t xml:space="preserve"> isolated from poultry in Croatia . </w:t>
      </w:r>
      <w:proofErr w:type="spellStart"/>
      <w:r>
        <w:rPr>
          <w:rFonts w:ascii="Times New Roman" w:eastAsia="Times New Roman" w:hAnsi="Times New Roman" w:cs="Times New Roman"/>
          <w:sz w:val="24"/>
        </w:rPr>
        <w:t>Veterinarski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Arhiv</w:t>
      </w:r>
      <w:proofErr w:type="spellEnd"/>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82 (4):371-381.</w:t>
      </w:r>
    </w:p>
    <w:p w:rsidR="00190326" w:rsidRDefault="004A3042" w:rsidP="00243843">
      <w:pPr>
        <w:spacing w:line="360" w:lineRule="auto"/>
        <w:ind w:left="-180" w:right="-514"/>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Hojati</w:t>
      </w:r>
      <w:proofErr w:type="spellEnd"/>
      <w:r>
        <w:rPr>
          <w:rFonts w:ascii="Times New Roman" w:eastAsia="Times New Roman" w:hAnsi="Times New Roman" w:cs="Times New Roman"/>
          <w:b/>
          <w:sz w:val="24"/>
        </w:rPr>
        <w:t xml:space="preserve">, Z.; </w:t>
      </w:r>
      <w:proofErr w:type="spellStart"/>
      <w:r>
        <w:rPr>
          <w:rFonts w:ascii="Times New Roman" w:eastAsia="Times New Roman" w:hAnsi="Times New Roman" w:cs="Times New Roman"/>
          <w:b/>
          <w:sz w:val="24"/>
        </w:rPr>
        <w:t>Zamanzad</w:t>
      </w:r>
      <w:proofErr w:type="spellEnd"/>
      <w:r>
        <w:rPr>
          <w:rFonts w:ascii="Times New Roman" w:eastAsia="Times New Roman" w:hAnsi="Times New Roman" w:cs="Times New Roman"/>
          <w:b/>
          <w:sz w:val="24"/>
        </w:rPr>
        <w:t>, B.</w:t>
      </w:r>
      <w:proofErr w:type="gramStart"/>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Hashemzadeh</w:t>
      </w:r>
      <w:proofErr w:type="spellEnd"/>
      <w:proofErr w:type="gramEnd"/>
      <w:r>
        <w:rPr>
          <w:rFonts w:ascii="Times New Roman" w:eastAsia="Times New Roman" w:hAnsi="Times New Roman" w:cs="Times New Roman"/>
          <w:b/>
          <w:sz w:val="24"/>
        </w:rPr>
        <w:t xml:space="preserve">, M.; </w:t>
      </w:r>
      <w:proofErr w:type="spellStart"/>
      <w:r>
        <w:rPr>
          <w:rFonts w:ascii="Times New Roman" w:eastAsia="Times New Roman" w:hAnsi="Times New Roman" w:cs="Times New Roman"/>
          <w:b/>
          <w:sz w:val="24"/>
        </w:rPr>
        <w:t>Molaie</w:t>
      </w:r>
      <w:proofErr w:type="spellEnd"/>
      <w:r>
        <w:rPr>
          <w:rFonts w:ascii="Times New Roman" w:eastAsia="Times New Roman" w:hAnsi="Times New Roman" w:cs="Times New Roman"/>
          <w:b/>
          <w:sz w:val="24"/>
        </w:rPr>
        <w:t xml:space="preserve">, R.; </w:t>
      </w:r>
      <w:proofErr w:type="spellStart"/>
      <w:r>
        <w:rPr>
          <w:rFonts w:ascii="Times New Roman" w:eastAsia="Times New Roman" w:hAnsi="Times New Roman" w:cs="Times New Roman"/>
          <w:b/>
          <w:sz w:val="24"/>
        </w:rPr>
        <w:t>Gholipour</w:t>
      </w:r>
      <w:proofErr w:type="spellEnd"/>
      <w:r>
        <w:rPr>
          <w:rFonts w:ascii="Times New Roman" w:eastAsia="Times New Roman" w:hAnsi="Times New Roman" w:cs="Times New Roman"/>
          <w:b/>
          <w:sz w:val="24"/>
        </w:rPr>
        <w:t xml:space="preserve">, A.  2013.  </w:t>
      </w:r>
      <w:r>
        <w:rPr>
          <w:rFonts w:ascii="Times New Roman" w:eastAsia="Times New Roman" w:hAnsi="Times New Roman" w:cs="Times New Roman"/>
          <w:sz w:val="24"/>
        </w:rPr>
        <w:t xml:space="preserve">Detection of </w:t>
      </w:r>
      <w:proofErr w:type="spellStart"/>
      <w:r>
        <w:rPr>
          <w:rFonts w:ascii="Times New Roman" w:eastAsia="Times New Roman" w:hAnsi="Times New Roman" w:cs="Times New Roman"/>
          <w:sz w:val="24"/>
        </w:rPr>
        <w:t>FimH</w:t>
      </w:r>
      <w:proofErr w:type="spellEnd"/>
      <w:r>
        <w:rPr>
          <w:rFonts w:ascii="Times New Roman" w:eastAsia="Times New Roman" w:hAnsi="Times New Roman" w:cs="Times New Roman"/>
          <w:sz w:val="24"/>
        </w:rPr>
        <w:t xml:space="preserve"> Gene in </w:t>
      </w:r>
      <w:proofErr w:type="spellStart"/>
      <w:r>
        <w:rPr>
          <w:rFonts w:ascii="Times New Roman" w:eastAsia="Times New Roman" w:hAnsi="Times New Roman" w:cs="Times New Roman"/>
          <w:sz w:val="24"/>
        </w:rPr>
        <w:t>Uropathogenic</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Escherichia coli </w:t>
      </w:r>
      <w:r>
        <w:rPr>
          <w:rFonts w:ascii="Times New Roman" w:eastAsia="Times New Roman" w:hAnsi="Times New Roman" w:cs="Times New Roman"/>
          <w:sz w:val="24"/>
        </w:rPr>
        <w:t>Strains Isolated From Patients With Urinary Tract Infection</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Jundishapur</w:t>
      </w:r>
      <w:proofErr w:type="spellEnd"/>
      <w:r>
        <w:rPr>
          <w:rFonts w:ascii="Times New Roman" w:eastAsia="Times New Roman" w:hAnsi="Times New Roman" w:cs="Times New Roman"/>
          <w:sz w:val="24"/>
        </w:rPr>
        <w:t xml:space="preserve"> J </w:t>
      </w:r>
      <w:proofErr w:type="spellStart"/>
      <w:r>
        <w:rPr>
          <w:rFonts w:ascii="Times New Roman" w:eastAsia="Times New Roman" w:hAnsi="Times New Roman" w:cs="Times New Roman"/>
          <w:sz w:val="24"/>
        </w:rPr>
        <w:t>Microbiol</w:t>
      </w:r>
      <w:proofErr w:type="spellEnd"/>
      <w:r>
        <w:rPr>
          <w:rFonts w:ascii="Times New Roman" w:eastAsia="Times New Roman" w:hAnsi="Times New Roman" w:cs="Times New Roman"/>
          <w:sz w:val="24"/>
        </w:rPr>
        <w:t>. ; 8(2): e17520.</w:t>
      </w:r>
    </w:p>
    <w:p w:rsidR="00190326" w:rsidRDefault="004A3042" w:rsidP="00243843">
      <w:pPr>
        <w:spacing w:line="360" w:lineRule="auto"/>
        <w:ind w:left="-180" w:right="-514"/>
        <w:jc w:val="both"/>
        <w:rPr>
          <w:rFonts w:ascii="Times New Roman" w:eastAsia="Times New Roman" w:hAnsi="Times New Roman" w:cs="Times New Roman"/>
          <w:sz w:val="24"/>
        </w:rPr>
      </w:pPr>
      <w:r>
        <w:rPr>
          <w:rFonts w:ascii="Times New Roman" w:eastAsia="Times New Roman" w:hAnsi="Times New Roman" w:cs="Times New Roman"/>
          <w:b/>
          <w:sz w:val="24"/>
        </w:rPr>
        <w:t xml:space="preserve">Hu, Q.; </w:t>
      </w:r>
      <w:proofErr w:type="spellStart"/>
      <w:r>
        <w:rPr>
          <w:rFonts w:ascii="Times New Roman" w:eastAsia="Times New Roman" w:hAnsi="Times New Roman" w:cs="Times New Roman"/>
          <w:b/>
          <w:sz w:val="24"/>
        </w:rPr>
        <w:t>Tu</w:t>
      </w:r>
      <w:proofErr w:type="spellEnd"/>
      <w:r>
        <w:rPr>
          <w:rFonts w:ascii="Times New Roman" w:eastAsia="Times New Roman" w:hAnsi="Times New Roman" w:cs="Times New Roman"/>
          <w:b/>
          <w:sz w:val="24"/>
        </w:rPr>
        <w:t xml:space="preserve">, J.; Han, X.; Zhu, Y.; Ding, C. and Yu, S. 2011.  </w:t>
      </w:r>
      <w:r>
        <w:rPr>
          <w:rFonts w:ascii="Times New Roman" w:eastAsia="Times New Roman" w:hAnsi="Times New Roman" w:cs="Times New Roman"/>
          <w:sz w:val="24"/>
        </w:rPr>
        <w:t xml:space="preserve">Development of multiplex PCR assay for rapid detection of </w:t>
      </w:r>
      <w:proofErr w:type="spellStart"/>
      <w:r>
        <w:rPr>
          <w:rFonts w:ascii="Times New Roman" w:eastAsia="Times New Roman" w:hAnsi="Times New Roman" w:cs="Times New Roman"/>
          <w:i/>
          <w:sz w:val="24"/>
        </w:rPr>
        <w:t>Riemerella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anatipestifer</w:t>
      </w:r>
      <w:proofErr w:type="spellEnd"/>
      <w:r>
        <w:rPr>
          <w:rFonts w:ascii="Times New Roman" w:eastAsia="Times New Roman" w:hAnsi="Times New Roman" w:cs="Times New Roman"/>
          <w:i/>
          <w:sz w:val="24"/>
        </w:rPr>
        <w:t>, Escherichia coli,</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 xml:space="preserve">Salmonella </w:t>
      </w:r>
      <w:proofErr w:type="spellStart"/>
      <w:r>
        <w:rPr>
          <w:rFonts w:ascii="Times New Roman" w:eastAsia="Times New Roman" w:hAnsi="Times New Roman" w:cs="Times New Roman"/>
          <w:i/>
          <w:sz w:val="24"/>
        </w:rPr>
        <w:t>enterica</w:t>
      </w:r>
      <w:proofErr w:type="spellEnd"/>
      <w:r>
        <w:rPr>
          <w:rFonts w:ascii="Times New Roman" w:eastAsia="Times New Roman" w:hAnsi="Times New Roman" w:cs="Times New Roman"/>
          <w:sz w:val="24"/>
        </w:rPr>
        <w:t xml:space="preserve"> simultaneously from ducks. Journal of Microbiological Methods 87 (1): 64–69.</w:t>
      </w:r>
    </w:p>
    <w:p w:rsidR="00DA5D78" w:rsidRPr="00DA5D78" w:rsidRDefault="00697DA0" w:rsidP="00243843">
      <w:pPr>
        <w:spacing w:line="360" w:lineRule="auto"/>
        <w:ind w:left="-180" w:right="-514"/>
        <w:jc w:val="lowKashida"/>
        <w:rPr>
          <w:rFonts w:asciiTheme="majorBidi" w:hAnsiTheme="majorBidi" w:cstheme="majorBidi"/>
          <w:b/>
          <w:bCs/>
          <w:color w:val="000000"/>
          <w:sz w:val="24"/>
          <w:szCs w:val="24"/>
        </w:rPr>
      </w:pPr>
      <w:hyperlink r:id="rId12" w:history="1">
        <w:proofErr w:type="spellStart"/>
        <w:r w:rsidR="00DA5D78" w:rsidRPr="00DA5D78">
          <w:rPr>
            <w:rStyle w:val="Hyperlink"/>
            <w:rFonts w:asciiTheme="majorBidi" w:hAnsiTheme="majorBidi" w:cstheme="majorBidi"/>
            <w:b/>
            <w:bCs/>
            <w:color w:val="000000" w:themeColor="text1"/>
            <w:sz w:val="24"/>
            <w:szCs w:val="24"/>
            <w:u w:val="none"/>
          </w:rPr>
          <w:t>Huehn</w:t>
        </w:r>
        <w:proofErr w:type="spellEnd"/>
        <w:r w:rsidR="00DA5D78" w:rsidRPr="00DA5D78">
          <w:rPr>
            <w:rStyle w:val="Hyperlink"/>
            <w:rFonts w:asciiTheme="majorBidi" w:hAnsiTheme="majorBidi" w:cstheme="majorBidi"/>
            <w:b/>
            <w:bCs/>
            <w:color w:val="000000" w:themeColor="text1"/>
            <w:sz w:val="24"/>
            <w:szCs w:val="24"/>
            <w:u w:val="none"/>
          </w:rPr>
          <w:t xml:space="preserve"> S</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13" w:history="1">
        <w:r w:rsidR="00DA5D78" w:rsidRPr="00DA5D78">
          <w:rPr>
            <w:rStyle w:val="Hyperlink"/>
            <w:rFonts w:asciiTheme="majorBidi" w:hAnsiTheme="majorBidi" w:cstheme="majorBidi"/>
            <w:b/>
            <w:bCs/>
            <w:color w:val="000000" w:themeColor="text1"/>
            <w:sz w:val="24"/>
            <w:szCs w:val="24"/>
            <w:u w:val="none"/>
          </w:rPr>
          <w:t xml:space="preserve">La </w:t>
        </w:r>
        <w:proofErr w:type="spellStart"/>
        <w:r w:rsidR="00DA5D78" w:rsidRPr="00DA5D78">
          <w:rPr>
            <w:rStyle w:val="Hyperlink"/>
            <w:rFonts w:asciiTheme="majorBidi" w:hAnsiTheme="majorBidi" w:cstheme="majorBidi"/>
            <w:b/>
            <w:bCs/>
            <w:color w:val="000000" w:themeColor="text1"/>
            <w:sz w:val="24"/>
            <w:szCs w:val="24"/>
            <w:u w:val="none"/>
          </w:rPr>
          <w:t>Ragione</w:t>
        </w:r>
        <w:proofErr w:type="spellEnd"/>
        <w:r w:rsidR="00DA5D78" w:rsidRPr="00DA5D78">
          <w:rPr>
            <w:rStyle w:val="Hyperlink"/>
            <w:rFonts w:asciiTheme="majorBidi" w:hAnsiTheme="majorBidi" w:cstheme="majorBidi"/>
            <w:b/>
            <w:bCs/>
            <w:color w:val="000000" w:themeColor="text1"/>
            <w:sz w:val="24"/>
            <w:szCs w:val="24"/>
            <w:u w:val="none"/>
          </w:rPr>
          <w:t xml:space="preserve"> RM</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14" w:history="1">
        <w:proofErr w:type="spellStart"/>
        <w:r w:rsidR="00DA5D78" w:rsidRPr="00DA5D78">
          <w:rPr>
            <w:rStyle w:val="Hyperlink"/>
            <w:rFonts w:asciiTheme="majorBidi" w:hAnsiTheme="majorBidi" w:cstheme="majorBidi"/>
            <w:b/>
            <w:bCs/>
            <w:color w:val="000000" w:themeColor="text1"/>
            <w:sz w:val="24"/>
            <w:szCs w:val="24"/>
            <w:u w:val="none"/>
          </w:rPr>
          <w:t>Anjum</w:t>
        </w:r>
        <w:proofErr w:type="spellEnd"/>
        <w:r w:rsidR="00DA5D78" w:rsidRPr="00DA5D78">
          <w:rPr>
            <w:rStyle w:val="Hyperlink"/>
            <w:rFonts w:asciiTheme="majorBidi" w:hAnsiTheme="majorBidi" w:cstheme="majorBidi"/>
            <w:b/>
            <w:bCs/>
            <w:color w:val="000000" w:themeColor="text1"/>
            <w:sz w:val="24"/>
            <w:szCs w:val="24"/>
            <w:u w:val="none"/>
          </w:rPr>
          <w:t xml:space="preserve"> M</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15" w:history="1">
        <w:r w:rsidR="00DA5D78" w:rsidRPr="00DA5D78">
          <w:rPr>
            <w:rStyle w:val="Hyperlink"/>
            <w:rFonts w:asciiTheme="majorBidi" w:hAnsiTheme="majorBidi" w:cstheme="majorBidi"/>
            <w:b/>
            <w:bCs/>
            <w:color w:val="000000" w:themeColor="text1"/>
            <w:sz w:val="24"/>
            <w:szCs w:val="24"/>
            <w:u w:val="none"/>
          </w:rPr>
          <w:t>Saunders M</w:t>
        </w:r>
      </w:hyperlink>
      <w:r w:rsidR="00DA5D78" w:rsidRPr="00DA5D78">
        <w:rPr>
          <w:rStyle w:val="Hyperlink"/>
          <w:rFonts w:asciiTheme="majorBidi" w:hAnsiTheme="majorBidi" w:cstheme="majorBidi"/>
          <w:b/>
          <w:bCs/>
          <w:color w:val="000000" w:themeColor="text1"/>
          <w:sz w:val="24"/>
          <w:szCs w:val="24"/>
          <w:u w:val="none"/>
        </w:rPr>
        <w:t xml:space="preserve"> </w:t>
      </w:r>
      <w:r w:rsidR="00DA5D78" w:rsidRPr="00DA5D78">
        <w:rPr>
          <w:rFonts w:asciiTheme="majorBidi" w:hAnsiTheme="majorBidi" w:cstheme="majorBidi"/>
          <w:b/>
          <w:bCs/>
          <w:color w:val="000000" w:themeColor="text1"/>
          <w:sz w:val="24"/>
          <w:szCs w:val="24"/>
        </w:rPr>
        <w:t xml:space="preserve">, </w:t>
      </w:r>
      <w:hyperlink r:id="rId16" w:history="1">
        <w:r w:rsidR="00DA5D78" w:rsidRPr="00DA5D78">
          <w:rPr>
            <w:rStyle w:val="Hyperlink"/>
            <w:rFonts w:asciiTheme="majorBidi" w:hAnsiTheme="majorBidi" w:cstheme="majorBidi"/>
            <w:b/>
            <w:bCs/>
            <w:color w:val="000000" w:themeColor="text1"/>
            <w:sz w:val="24"/>
            <w:szCs w:val="24"/>
            <w:u w:val="none"/>
          </w:rPr>
          <w:t>Woodward MJ</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17" w:history="1">
        <w:r w:rsidR="00DA5D78" w:rsidRPr="00DA5D78">
          <w:rPr>
            <w:rStyle w:val="Hyperlink"/>
            <w:rFonts w:asciiTheme="majorBidi" w:hAnsiTheme="majorBidi" w:cstheme="majorBidi"/>
            <w:b/>
            <w:bCs/>
            <w:color w:val="000000" w:themeColor="text1"/>
            <w:sz w:val="24"/>
            <w:szCs w:val="24"/>
            <w:u w:val="none"/>
          </w:rPr>
          <w:t>Bunge C</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18" w:history="1">
        <w:r w:rsidR="00DA5D78" w:rsidRPr="00DA5D78">
          <w:rPr>
            <w:rStyle w:val="Hyperlink"/>
            <w:rFonts w:asciiTheme="majorBidi" w:hAnsiTheme="majorBidi" w:cstheme="majorBidi"/>
            <w:b/>
            <w:bCs/>
            <w:color w:val="000000" w:themeColor="text1"/>
            <w:sz w:val="24"/>
            <w:szCs w:val="24"/>
            <w:u w:val="none"/>
          </w:rPr>
          <w:t>Helmuth R</w:t>
        </w:r>
      </w:hyperlink>
      <w:r w:rsidR="00DA5D78" w:rsidRPr="00DA5D78">
        <w:rPr>
          <w:rFonts w:asciiTheme="majorBidi" w:hAnsiTheme="majorBidi" w:cstheme="majorBidi"/>
          <w:b/>
          <w:bCs/>
          <w:color w:val="000000" w:themeColor="text1"/>
          <w:sz w:val="24"/>
          <w:szCs w:val="24"/>
        </w:rPr>
        <w:t xml:space="preserve">, </w:t>
      </w:r>
      <w:hyperlink r:id="rId19" w:history="1">
        <w:r w:rsidR="00DA5D78" w:rsidRPr="00DA5D78">
          <w:rPr>
            <w:rStyle w:val="Hyperlink"/>
            <w:rFonts w:asciiTheme="majorBidi" w:hAnsiTheme="majorBidi" w:cstheme="majorBidi"/>
            <w:b/>
            <w:bCs/>
            <w:color w:val="000000" w:themeColor="text1"/>
            <w:sz w:val="24"/>
            <w:szCs w:val="24"/>
            <w:u w:val="none"/>
          </w:rPr>
          <w:t>Hauser E</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20" w:history="1">
        <w:r w:rsidR="00DA5D78" w:rsidRPr="00DA5D78">
          <w:rPr>
            <w:rStyle w:val="Hyperlink"/>
            <w:rFonts w:asciiTheme="majorBidi" w:hAnsiTheme="majorBidi" w:cstheme="majorBidi"/>
            <w:b/>
            <w:bCs/>
            <w:color w:val="000000" w:themeColor="text1"/>
            <w:sz w:val="24"/>
            <w:szCs w:val="24"/>
            <w:u w:val="none"/>
          </w:rPr>
          <w:t>Guerra B</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21" w:history="1">
        <w:proofErr w:type="spellStart"/>
        <w:r w:rsidR="00DA5D78" w:rsidRPr="00DA5D78">
          <w:rPr>
            <w:rStyle w:val="Hyperlink"/>
            <w:rFonts w:asciiTheme="majorBidi" w:hAnsiTheme="majorBidi" w:cstheme="majorBidi"/>
            <w:b/>
            <w:bCs/>
            <w:color w:val="000000" w:themeColor="text1"/>
            <w:sz w:val="24"/>
            <w:szCs w:val="24"/>
            <w:u w:val="none"/>
          </w:rPr>
          <w:t>Beutlich</w:t>
        </w:r>
        <w:proofErr w:type="spellEnd"/>
        <w:r w:rsidR="00DA5D78" w:rsidRPr="00DA5D78">
          <w:rPr>
            <w:rStyle w:val="Hyperlink"/>
            <w:rFonts w:asciiTheme="majorBidi" w:hAnsiTheme="majorBidi" w:cstheme="majorBidi"/>
            <w:b/>
            <w:bCs/>
            <w:color w:val="000000" w:themeColor="text1"/>
            <w:sz w:val="24"/>
            <w:szCs w:val="24"/>
            <w:u w:val="none"/>
          </w:rPr>
          <w:t xml:space="preserve"> J</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22" w:history="1">
        <w:proofErr w:type="spellStart"/>
        <w:r w:rsidR="00DA5D78" w:rsidRPr="00DA5D78">
          <w:rPr>
            <w:rStyle w:val="Hyperlink"/>
            <w:rFonts w:asciiTheme="majorBidi" w:hAnsiTheme="majorBidi" w:cstheme="majorBidi"/>
            <w:b/>
            <w:bCs/>
            <w:color w:val="000000" w:themeColor="text1"/>
            <w:sz w:val="24"/>
            <w:szCs w:val="24"/>
            <w:u w:val="none"/>
          </w:rPr>
          <w:t>Brisabois</w:t>
        </w:r>
        <w:proofErr w:type="spellEnd"/>
        <w:r w:rsidR="00DA5D78" w:rsidRPr="00DA5D78">
          <w:rPr>
            <w:rStyle w:val="Hyperlink"/>
            <w:rFonts w:asciiTheme="majorBidi" w:hAnsiTheme="majorBidi" w:cstheme="majorBidi"/>
            <w:b/>
            <w:bCs/>
            <w:color w:val="000000" w:themeColor="text1"/>
            <w:sz w:val="24"/>
            <w:szCs w:val="24"/>
            <w:u w:val="none"/>
          </w:rPr>
          <w:t xml:space="preserve"> A</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23" w:history="1">
        <w:r w:rsidR="00DA5D78" w:rsidRPr="00DA5D78">
          <w:rPr>
            <w:rStyle w:val="Hyperlink"/>
            <w:rFonts w:asciiTheme="majorBidi" w:hAnsiTheme="majorBidi" w:cstheme="majorBidi"/>
            <w:b/>
            <w:bCs/>
            <w:color w:val="000000" w:themeColor="text1"/>
            <w:sz w:val="24"/>
            <w:szCs w:val="24"/>
            <w:u w:val="none"/>
          </w:rPr>
          <w:t>Peters T</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24" w:history="1">
        <w:proofErr w:type="spellStart"/>
        <w:r w:rsidR="00DA5D78" w:rsidRPr="00DA5D78">
          <w:rPr>
            <w:rStyle w:val="Hyperlink"/>
            <w:rFonts w:asciiTheme="majorBidi" w:hAnsiTheme="majorBidi" w:cstheme="majorBidi"/>
            <w:b/>
            <w:bCs/>
            <w:color w:val="000000" w:themeColor="text1"/>
            <w:sz w:val="24"/>
            <w:szCs w:val="24"/>
            <w:u w:val="none"/>
          </w:rPr>
          <w:t>Svensson</w:t>
        </w:r>
        <w:proofErr w:type="spellEnd"/>
        <w:r w:rsidR="00DA5D78" w:rsidRPr="00DA5D78">
          <w:rPr>
            <w:rStyle w:val="Hyperlink"/>
            <w:rFonts w:asciiTheme="majorBidi" w:hAnsiTheme="majorBidi" w:cstheme="majorBidi"/>
            <w:b/>
            <w:bCs/>
            <w:color w:val="000000" w:themeColor="text1"/>
            <w:sz w:val="24"/>
            <w:szCs w:val="24"/>
            <w:u w:val="none"/>
          </w:rPr>
          <w:t xml:space="preserve"> L</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25" w:history="1">
        <w:proofErr w:type="spellStart"/>
        <w:r w:rsidR="00DA5D78" w:rsidRPr="00DA5D78">
          <w:rPr>
            <w:rStyle w:val="Hyperlink"/>
            <w:rFonts w:asciiTheme="majorBidi" w:hAnsiTheme="majorBidi" w:cstheme="majorBidi"/>
            <w:b/>
            <w:bCs/>
            <w:color w:val="000000" w:themeColor="text1"/>
            <w:sz w:val="24"/>
            <w:szCs w:val="24"/>
            <w:u w:val="none"/>
          </w:rPr>
          <w:t>Madajczak</w:t>
        </w:r>
        <w:proofErr w:type="spellEnd"/>
        <w:r w:rsidR="00DA5D78" w:rsidRPr="00DA5D78">
          <w:rPr>
            <w:rStyle w:val="Hyperlink"/>
            <w:rFonts w:asciiTheme="majorBidi" w:hAnsiTheme="majorBidi" w:cstheme="majorBidi"/>
            <w:b/>
            <w:bCs/>
            <w:color w:val="000000" w:themeColor="text1"/>
            <w:sz w:val="24"/>
            <w:szCs w:val="24"/>
            <w:u w:val="none"/>
          </w:rPr>
          <w:t xml:space="preserve"> G</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26" w:history="1">
        <w:proofErr w:type="spellStart"/>
        <w:r w:rsidR="00DA5D78" w:rsidRPr="00DA5D78">
          <w:rPr>
            <w:rStyle w:val="Hyperlink"/>
            <w:rFonts w:asciiTheme="majorBidi" w:hAnsiTheme="majorBidi" w:cstheme="majorBidi"/>
            <w:b/>
            <w:bCs/>
            <w:color w:val="000000" w:themeColor="text1"/>
            <w:sz w:val="24"/>
            <w:szCs w:val="24"/>
            <w:u w:val="none"/>
          </w:rPr>
          <w:t>Litrup</w:t>
        </w:r>
        <w:proofErr w:type="spellEnd"/>
        <w:r w:rsidR="00DA5D78" w:rsidRPr="00DA5D78">
          <w:rPr>
            <w:rStyle w:val="Hyperlink"/>
            <w:rFonts w:asciiTheme="majorBidi" w:hAnsiTheme="majorBidi" w:cstheme="majorBidi"/>
            <w:b/>
            <w:bCs/>
            <w:color w:val="000000" w:themeColor="text1"/>
            <w:sz w:val="24"/>
            <w:szCs w:val="24"/>
            <w:u w:val="none"/>
          </w:rPr>
          <w:t xml:space="preserve"> E</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27" w:history="1">
        <w:proofErr w:type="spellStart"/>
        <w:r w:rsidR="00DA5D78" w:rsidRPr="00DA5D78">
          <w:rPr>
            <w:rStyle w:val="Hyperlink"/>
            <w:rFonts w:asciiTheme="majorBidi" w:hAnsiTheme="majorBidi" w:cstheme="majorBidi"/>
            <w:b/>
            <w:bCs/>
            <w:color w:val="000000" w:themeColor="text1"/>
            <w:sz w:val="24"/>
            <w:szCs w:val="24"/>
            <w:u w:val="none"/>
          </w:rPr>
          <w:t>Imre</w:t>
        </w:r>
        <w:proofErr w:type="spellEnd"/>
        <w:r w:rsidR="00DA5D78" w:rsidRPr="00DA5D78">
          <w:rPr>
            <w:rStyle w:val="Hyperlink"/>
            <w:rFonts w:asciiTheme="majorBidi" w:hAnsiTheme="majorBidi" w:cstheme="majorBidi"/>
            <w:b/>
            <w:bCs/>
            <w:color w:val="000000" w:themeColor="text1"/>
            <w:sz w:val="24"/>
            <w:szCs w:val="24"/>
            <w:u w:val="none"/>
          </w:rPr>
          <w:t xml:space="preserve"> A</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28" w:history="1">
        <w:r w:rsidR="00DA5D78" w:rsidRPr="00DA5D78">
          <w:rPr>
            <w:rStyle w:val="Hyperlink"/>
            <w:rFonts w:asciiTheme="majorBidi" w:hAnsiTheme="majorBidi" w:cstheme="majorBidi"/>
            <w:b/>
            <w:bCs/>
            <w:color w:val="000000" w:themeColor="text1"/>
            <w:sz w:val="24"/>
            <w:szCs w:val="24"/>
            <w:u w:val="none"/>
          </w:rPr>
          <w:t>Herrera-Leon S</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29" w:history="1">
        <w:proofErr w:type="spellStart"/>
        <w:r w:rsidR="00DA5D78" w:rsidRPr="00DA5D78">
          <w:rPr>
            <w:rStyle w:val="Hyperlink"/>
            <w:rFonts w:asciiTheme="majorBidi" w:hAnsiTheme="majorBidi" w:cstheme="majorBidi"/>
            <w:b/>
            <w:bCs/>
            <w:color w:val="000000" w:themeColor="text1"/>
            <w:sz w:val="24"/>
            <w:szCs w:val="24"/>
            <w:u w:val="none"/>
          </w:rPr>
          <w:t>Mevius</w:t>
        </w:r>
        <w:proofErr w:type="spellEnd"/>
        <w:r w:rsidR="00DA5D78" w:rsidRPr="00DA5D78">
          <w:rPr>
            <w:rStyle w:val="Hyperlink"/>
            <w:rFonts w:asciiTheme="majorBidi" w:hAnsiTheme="majorBidi" w:cstheme="majorBidi"/>
            <w:b/>
            <w:bCs/>
            <w:color w:val="000000" w:themeColor="text1"/>
            <w:sz w:val="24"/>
            <w:szCs w:val="24"/>
            <w:u w:val="none"/>
          </w:rPr>
          <w:t xml:space="preserve"> D</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30" w:history="1">
        <w:r w:rsidR="00DA5D78" w:rsidRPr="00DA5D78">
          <w:rPr>
            <w:rStyle w:val="Hyperlink"/>
            <w:rFonts w:asciiTheme="majorBidi" w:hAnsiTheme="majorBidi" w:cstheme="majorBidi"/>
            <w:b/>
            <w:bCs/>
            <w:color w:val="000000" w:themeColor="text1"/>
            <w:sz w:val="24"/>
            <w:szCs w:val="24"/>
            <w:u w:val="none"/>
          </w:rPr>
          <w:t>Newell DG</w:t>
        </w:r>
      </w:hyperlink>
      <w:r w:rsidR="00DA5D78" w:rsidRPr="00DA5D78">
        <w:rPr>
          <w:rStyle w:val="Hyperlink"/>
          <w:rFonts w:asciiTheme="majorBidi" w:hAnsiTheme="majorBidi" w:cstheme="majorBidi"/>
          <w:b/>
          <w:bCs/>
          <w:color w:val="000000" w:themeColor="text1"/>
          <w:sz w:val="24"/>
          <w:szCs w:val="24"/>
          <w:u w:val="none"/>
        </w:rPr>
        <w:t>.</w:t>
      </w:r>
      <w:r w:rsidR="00DA5D78" w:rsidRPr="00DA5D78">
        <w:rPr>
          <w:rFonts w:asciiTheme="majorBidi" w:hAnsiTheme="majorBidi" w:cstheme="majorBidi"/>
          <w:b/>
          <w:bCs/>
          <w:color w:val="000000" w:themeColor="text1"/>
          <w:sz w:val="24"/>
          <w:szCs w:val="24"/>
        </w:rPr>
        <w:t xml:space="preserve">, </w:t>
      </w:r>
      <w:hyperlink r:id="rId31" w:history="1">
        <w:proofErr w:type="spellStart"/>
        <w:r w:rsidR="00DA5D78" w:rsidRPr="00DA5D78">
          <w:rPr>
            <w:rStyle w:val="Hyperlink"/>
            <w:rFonts w:asciiTheme="majorBidi" w:hAnsiTheme="majorBidi" w:cstheme="majorBidi"/>
            <w:b/>
            <w:bCs/>
            <w:color w:val="000000" w:themeColor="text1"/>
            <w:sz w:val="24"/>
            <w:szCs w:val="24"/>
            <w:u w:val="none"/>
          </w:rPr>
          <w:t>Malorny</w:t>
        </w:r>
        <w:proofErr w:type="spellEnd"/>
        <w:r w:rsidR="00DA5D78" w:rsidRPr="00DA5D78">
          <w:rPr>
            <w:rStyle w:val="Hyperlink"/>
            <w:rFonts w:asciiTheme="majorBidi" w:hAnsiTheme="majorBidi" w:cstheme="majorBidi"/>
            <w:b/>
            <w:bCs/>
            <w:color w:val="000000" w:themeColor="text1"/>
            <w:sz w:val="24"/>
            <w:szCs w:val="24"/>
            <w:u w:val="none"/>
          </w:rPr>
          <w:t xml:space="preserve"> B</w:t>
        </w:r>
      </w:hyperlink>
      <w:r w:rsidR="00DA5D78" w:rsidRPr="00DA5D78">
        <w:rPr>
          <w:rFonts w:asciiTheme="majorBidi" w:hAnsiTheme="majorBidi" w:cstheme="majorBidi"/>
          <w:b/>
          <w:bCs/>
          <w:color w:val="000000" w:themeColor="text1"/>
          <w:sz w:val="24"/>
          <w:szCs w:val="24"/>
        </w:rPr>
        <w:t>.</w:t>
      </w:r>
      <w:r w:rsidR="00DA5D78">
        <w:rPr>
          <w:rFonts w:asciiTheme="majorBidi" w:hAnsiTheme="majorBidi" w:cstheme="majorBidi"/>
          <w:b/>
          <w:bCs/>
          <w:color w:val="000000" w:themeColor="text1"/>
          <w:sz w:val="24"/>
          <w:szCs w:val="24"/>
        </w:rPr>
        <w:t xml:space="preserve"> 2010. </w:t>
      </w:r>
      <w:r w:rsidR="00DA5D78" w:rsidRPr="00493AF0">
        <w:rPr>
          <w:rFonts w:asciiTheme="majorBidi" w:hAnsiTheme="majorBidi" w:cstheme="majorBidi"/>
          <w:b/>
          <w:bCs/>
          <w:color w:val="000000" w:themeColor="text1"/>
          <w:sz w:val="24"/>
          <w:szCs w:val="24"/>
        </w:rPr>
        <w:t xml:space="preserve"> </w:t>
      </w:r>
      <w:proofErr w:type="spellStart"/>
      <w:r w:rsidR="00DA5D78" w:rsidRPr="00493AF0">
        <w:rPr>
          <w:rFonts w:asciiTheme="majorBidi" w:hAnsiTheme="majorBidi" w:cstheme="majorBidi"/>
          <w:color w:val="000000" w:themeColor="text1"/>
          <w:sz w:val="24"/>
          <w:szCs w:val="24"/>
        </w:rPr>
        <w:t>Virulotyping</w:t>
      </w:r>
      <w:proofErr w:type="spellEnd"/>
      <w:r w:rsidR="00DA5D78" w:rsidRPr="00493AF0">
        <w:rPr>
          <w:rFonts w:asciiTheme="majorBidi" w:hAnsiTheme="majorBidi" w:cstheme="majorBidi"/>
          <w:color w:val="000000" w:themeColor="text1"/>
          <w:sz w:val="24"/>
          <w:szCs w:val="24"/>
        </w:rPr>
        <w:t xml:space="preserve"> and antimicrobial resistance typing of </w:t>
      </w:r>
      <w:r w:rsidR="00DA5D78" w:rsidRPr="00493AF0">
        <w:rPr>
          <w:rFonts w:asciiTheme="majorBidi" w:hAnsiTheme="majorBidi" w:cstheme="majorBidi"/>
          <w:i/>
          <w:iCs/>
          <w:color w:val="000000" w:themeColor="text1"/>
          <w:sz w:val="24"/>
          <w:szCs w:val="24"/>
        </w:rPr>
        <w:t xml:space="preserve">Salmonella </w:t>
      </w:r>
      <w:proofErr w:type="spellStart"/>
      <w:r w:rsidR="00DA5D78" w:rsidRPr="00493AF0">
        <w:rPr>
          <w:rFonts w:asciiTheme="majorBidi" w:hAnsiTheme="majorBidi" w:cstheme="majorBidi"/>
          <w:i/>
          <w:iCs/>
          <w:color w:val="000000" w:themeColor="text1"/>
          <w:sz w:val="24"/>
          <w:szCs w:val="24"/>
        </w:rPr>
        <w:t>enterica</w:t>
      </w:r>
      <w:proofErr w:type="spellEnd"/>
      <w:r w:rsidR="00DA5D78" w:rsidRPr="00493AF0">
        <w:rPr>
          <w:rFonts w:asciiTheme="majorBidi" w:hAnsiTheme="majorBidi" w:cstheme="majorBidi"/>
          <w:i/>
          <w:iCs/>
          <w:color w:val="000000" w:themeColor="text1"/>
          <w:sz w:val="24"/>
          <w:szCs w:val="24"/>
        </w:rPr>
        <w:t xml:space="preserve"> </w:t>
      </w:r>
      <w:proofErr w:type="spellStart"/>
      <w:r w:rsidR="00DA5D78" w:rsidRPr="00493AF0">
        <w:rPr>
          <w:rFonts w:asciiTheme="majorBidi" w:hAnsiTheme="majorBidi" w:cstheme="majorBidi"/>
          <w:color w:val="000000" w:themeColor="text1"/>
          <w:sz w:val="24"/>
          <w:szCs w:val="24"/>
        </w:rPr>
        <w:t>serovars</w:t>
      </w:r>
      <w:proofErr w:type="spellEnd"/>
      <w:r w:rsidR="00DA5D78" w:rsidRPr="00493AF0">
        <w:rPr>
          <w:rFonts w:asciiTheme="majorBidi" w:hAnsiTheme="majorBidi" w:cstheme="majorBidi"/>
          <w:color w:val="000000" w:themeColor="text1"/>
          <w:sz w:val="24"/>
          <w:szCs w:val="24"/>
        </w:rPr>
        <w:t xml:space="preserve"> relevant to human health in Europe. Foodborne Pathogens Dis 2010; 7:523-35.</w:t>
      </w:r>
    </w:p>
    <w:p w:rsidR="00190326" w:rsidRDefault="004A3042" w:rsidP="00243843">
      <w:pPr>
        <w:spacing w:line="360" w:lineRule="auto"/>
        <w:ind w:left="-180" w:right="-51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Inter J </w:t>
      </w:r>
      <w:proofErr w:type="spellStart"/>
      <w:r>
        <w:rPr>
          <w:rFonts w:ascii="Times New Roman" w:eastAsia="Times New Roman" w:hAnsi="Times New Roman" w:cs="Times New Roman"/>
          <w:b/>
          <w:sz w:val="24"/>
        </w:rPr>
        <w:t>Agri</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Biosci</w:t>
      </w:r>
      <w:proofErr w:type="spellEnd"/>
      <w:r>
        <w:rPr>
          <w:rFonts w:ascii="Times New Roman" w:eastAsia="Times New Roman" w:hAnsi="Times New Roman" w:cs="Times New Roman"/>
          <w:b/>
          <w:sz w:val="24"/>
        </w:rPr>
        <w:t>, 2012</w:t>
      </w:r>
      <w:r>
        <w:rPr>
          <w:rFonts w:ascii="Times New Roman" w:eastAsia="Times New Roman" w:hAnsi="Times New Roman" w:cs="Times New Roman"/>
          <w:sz w:val="24"/>
        </w:rPr>
        <w:t xml:space="preserve">, 1(1): 16-19. Shrestha S and YR </w:t>
      </w:r>
      <w:proofErr w:type="spellStart"/>
      <w:r>
        <w:rPr>
          <w:rFonts w:ascii="Times New Roman" w:eastAsia="Times New Roman" w:hAnsi="Times New Roman" w:cs="Times New Roman"/>
          <w:sz w:val="24"/>
        </w:rPr>
        <w:t>Bindari</w:t>
      </w:r>
      <w:proofErr w:type="spellEnd"/>
      <w:r>
        <w:rPr>
          <w:rFonts w:ascii="Times New Roman" w:eastAsia="Times New Roman" w:hAnsi="Times New Roman" w:cs="Times New Roman"/>
          <w:sz w:val="24"/>
        </w:rPr>
        <w:t xml:space="preserve">, Prevalence of sub-clinical mastitis among dairy cattle in </w:t>
      </w:r>
      <w:proofErr w:type="spellStart"/>
      <w:r>
        <w:rPr>
          <w:rFonts w:ascii="Times New Roman" w:eastAsia="Times New Roman" w:hAnsi="Times New Roman" w:cs="Times New Roman"/>
          <w:sz w:val="24"/>
        </w:rPr>
        <w:t>Bhaktapur</w:t>
      </w:r>
      <w:proofErr w:type="spellEnd"/>
      <w:r>
        <w:rPr>
          <w:rFonts w:ascii="Times New Roman" w:eastAsia="Times New Roman" w:hAnsi="Times New Roman" w:cs="Times New Roman"/>
          <w:sz w:val="24"/>
        </w:rPr>
        <w:t xml:space="preserve"> District, Nepal.www.ijagbio.com  </w:t>
      </w:r>
      <w:proofErr w:type="spellStart"/>
      <w:r>
        <w:rPr>
          <w:rFonts w:ascii="Times New Roman" w:eastAsia="Times New Roman" w:hAnsi="Times New Roman" w:cs="Times New Roman"/>
          <w:sz w:val="24"/>
        </w:rPr>
        <w:t>Sulochana</w:t>
      </w:r>
      <w:proofErr w:type="spellEnd"/>
      <w:r>
        <w:rPr>
          <w:rFonts w:ascii="Times New Roman" w:eastAsia="Times New Roman" w:hAnsi="Times New Roman" w:cs="Times New Roman"/>
          <w:sz w:val="24"/>
        </w:rPr>
        <w:t xml:space="preserve"> Shrestha and </w:t>
      </w:r>
      <w:proofErr w:type="spellStart"/>
      <w:r>
        <w:rPr>
          <w:rFonts w:ascii="Times New Roman" w:eastAsia="Times New Roman" w:hAnsi="Times New Roman" w:cs="Times New Roman"/>
          <w:sz w:val="24"/>
        </w:rPr>
        <w:t>Yugal</w:t>
      </w:r>
      <w:proofErr w:type="spellEnd"/>
      <w:r>
        <w:rPr>
          <w:rFonts w:ascii="Times New Roman" w:eastAsia="Times New Roman" w:hAnsi="Times New Roman" w:cs="Times New Roman"/>
          <w:sz w:val="24"/>
        </w:rPr>
        <w:t xml:space="preserve"> Raj </w:t>
      </w:r>
      <w:proofErr w:type="spellStart"/>
      <w:r>
        <w:rPr>
          <w:rFonts w:ascii="Times New Roman" w:eastAsia="Times New Roman" w:hAnsi="Times New Roman" w:cs="Times New Roman"/>
          <w:sz w:val="24"/>
        </w:rPr>
        <w:t>Bindari</w:t>
      </w:r>
      <w:proofErr w:type="spellEnd"/>
      <w:r>
        <w:rPr>
          <w:rFonts w:ascii="Times New Roman" w:eastAsia="Times New Roman" w:hAnsi="Times New Roman" w:cs="Times New Roman"/>
          <w:sz w:val="24"/>
        </w:rPr>
        <w:t xml:space="preserve">  Himalayan College of Agricultural Sciences and Technology, </w:t>
      </w:r>
      <w:proofErr w:type="spellStart"/>
      <w:r>
        <w:rPr>
          <w:rFonts w:ascii="Times New Roman" w:eastAsia="Times New Roman" w:hAnsi="Times New Roman" w:cs="Times New Roman"/>
          <w:sz w:val="24"/>
        </w:rPr>
        <w:t>Bhaktapur</w:t>
      </w:r>
      <w:proofErr w:type="spellEnd"/>
      <w:r>
        <w:rPr>
          <w:rFonts w:ascii="Times New Roman" w:eastAsia="Times New Roman" w:hAnsi="Times New Roman" w:cs="Times New Roman"/>
          <w:sz w:val="24"/>
        </w:rPr>
        <w:t>, Nepal.</w:t>
      </w:r>
    </w:p>
    <w:p w:rsidR="00190326" w:rsidRDefault="004A3042" w:rsidP="00243843">
      <w:pPr>
        <w:spacing w:line="360" w:lineRule="auto"/>
        <w:ind w:left="-180" w:right="-51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ISO (6579/2002). </w:t>
      </w:r>
      <w:r>
        <w:rPr>
          <w:rFonts w:ascii="Times New Roman" w:eastAsia="Times New Roman" w:hAnsi="Times New Roman" w:cs="Times New Roman"/>
          <w:sz w:val="24"/>
        </w:rPr>
        <w:t xml:space="preserve">(International Standard Organization). ISO standard 6579:2002 (E). General guidance on methods for detection of </w:t>
      </w:r>
      <w:r>
        <w:rPr>
          <w:rFonts w:ascii="Times New Roman" w:eastAsia="Times New Roman" w:hAnsi="Times New Roman" w:cs="Times New Roman"/>
          <w:i/>
          <w:sz w:val="24"/>
        </w:rPr>
        <w:t>Salmonella.</w:t>
      </w:r>
    </w:p>
    <w:p w:rsidR="00190326" w:rsidRDefault="004A3042" w:rsidP="00243843">
      <w:pPr>
        <w:spacing w:line="360" w:lineRule="auto"/>
        <w:ind w:left="-180" w:right="-514"/>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Jayarao</w:t>
      </w:r>
      <w:proofErr w:type="spellEnd"/>
      <w:r>
        <w:rPr>
          <w:rFonts w:ascii="Times New Roman" w:eastAsia="Times New Roman" w:hAnsi="Times New Roman" w:cs="Times New Roman"/>
          <w:b/>
          <w:sz w:val="24"/>
        </w:rPr>
        <w:t xml:space="preserve">, B.M.; Donaldson, S.C.; </w:t>
      </w:r>
      <w:proofErr w:type="spellStart"/>
      <w:r>
        <w:rPr>
          <w:rFonts w:ascii="Times New Roman" w:eastAsia="Times New Roman" w:hAnsi="Times New Roman" w:cs="Times New Roman"/>
          <w:b/>
          <w:sz w:val="24"/>
        </w:rPr>
        <w:t>Straley</w:t>
      </w:r>
      <w:proofErr w:type="spellEnd"/>
      <w:r>
        <w:rPr>
          <w:rFonts w:ascii="Times New Roman" w:eastAsia="Times New Roman" w:hAnsi="Times New Roman" w:cs="Times New Roman"/>
          <w:b/>
          <w:sz w:val="24"/>
        </w:rPr>
        <w:t xml:space="preserve">, B.A.; </w:t>
      </w:r>
      <w:proofErr w:type="spellStart"/>
      <w:r>
        <w:rPr>
          <w:rFonts w:ascii="Times New Roman" w:eastAsia="Times New Roman" w:hAnsi="Times New Roman" w:cs="Times New Roman"/>
          <w:b/>
          <w:sz w:val="24"/>
        </w:rPr>
        <w:t>Sawant</w:t>
      </w:r>
      <w:proofErr w:type="spellEnd"/>
      <w:r>
        <w:rPr>
          <w:rFonts w:ascii="Times New Roman" w:eastAsia="Times New Roman" w:hAnsi="Times New Roman" w:cs="Times New Roman"/>
          <w:b/>
          <w:sz w:val="24"/>
        </w:rPr>
        <w:t xml:space="preserve">, A.A.; </w:t>
      </w:r>
      <w:proofErr w:type="spellStart"/>
      <w:r>
        <w:rPr>
          <w:rFonts w:ascii="Times New Roman" w:eastAsia="Times New Roman" w:hAnsi="Times New Roman" w:cs="Times New Roman"/>
          <w:b/>
          <w:sz w:val="24"/>
        </w:rPr>
        <w:t>Hegde</w:t>
      </w:r>
      <w:proofErr w:type="spellEnd"/>
      <w:r>
        <w:rPr>
          <w:rFonts w:ascii="Times New Roman" w:eastAsia="Times New Roman" w:hAnsi="Times New Roman" w:cs="Times New Roman"/>
          <w:b/>
          <w:sz w:val="24"/>
        </w:rPr>
        <w:t xml:space="preserve">, N.V. </w:t>
      </w:r>
      <w:r>
        <w:rPr>
          <w:rFonts w:ascii="Times New Roman" w:eastAsia="Times New Roman" w:hAnsi="Times New Roman" w:cs="Times New Roman"/>
          <w:sz w:val="24"/>
        </w:rPr>
        <w:t>and</w:t>
      </w:r>
      <w:r>
        <w:rPr>
          <w:rFonts w:ascii="Times New Roman" w:eastAsia="Times New Roman" w:hAnsi="Times New Roman" w:cs="Times New Roman"/>
          <w:b/>
          <w:sz w:val="24"/>
        </w:rPr>
        <w:t xml:space="preserve"> Brown, J.L. 2006.</w:t>
      </w:r>
      <w:r>
        <w:rPr>
          <w:rFonts w:ascii="Times New Roman" w:eastAsia="Times New Roman" w:hAnsi="Times New Roman" w:cs="Times New Roman"/>
          <w:sz w:val="24"/>
        </w:rPr>
        <w:t xml:space="preserve"> A survey of food borne pathogens in bulk tank milk and raw milk consumption among farm families in Pennsylvania. J. Dairy Sci., 89:2451-2458.</w:t>
      </w:r>
    </w:p>
    <w:p w:rsidR="00190326" w:rsidRDefault="004A3042" w:rsidP="00243843">
      <w:pPr>
        <w:spacing w:line="360" w:lineRule="auto"/>
        <w:ind w:left="-180" w:right="-514"/>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Jayarao</w:t>
      </w:r>
      <w:proofErr w:type="spellEnd"/>
      <w:r>
        <w:rPr>
          <w:rFonts w:ascii="Times New Roman" w:eastAsia="Times New Roman" w:hAnsi="Times New Roman" w:cs="Times New Roman"/>
          <w:b/>
          <w:sz w:val="24"/>
        </w:rPr>
        <w:t xml:space="preserve">, B.M. </w:t>
      </w:r>
      <w:r>
        <w:rPr>
          <w:rFonts w:ascii="Times New Roman" w:eastAsia="Times New Roman" w:hAnsi="Times New Roman" w:cs="Times New Roman"/>
          <w:sz w:val="24"/>
        </w:rPr>
        <w:t>and</w:t>
      </w:r>
      <w:r>
        <w:rPr>
          <w:rFonts w:ascii="Times New Roman" w:eastAsia="Times New Roman" w:hAnsi="Times New Roman" w:cs="Times New Roman"/>
          <w:b/>
          <w:sz w:val="24"/>
        </w:rPr>
        <w:t xml:space="preserve"> Henning. D.R.  2001.</w:t>
      </w:r>
      <w:r>
        <w:rPr>
          <w:rFonts w:ascii="Times New Roman" w:eastAsia="Times New Roman" w:hAnsi="Times New Roman" w:cs="Times New Roman"/>
          <w:sz w:val="24"/>
        </w:rPr>
        <w:t xml:space="preserve"> Prevalence of foodborne pathogens in bulk tank milk. J. Dairy Sci. 84:2157-2162.</w:t>
      </w:r>
    </w:p>
    <w:p w:rsidR="00190326" w:rsidRDefault="004A3042" w:rsidP="00243843">
      <w:pPr>
        <w:spacing w:line="360" w:lineRule="auto"/>
        <w:ind w:left="-180" w:right="-514"/>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lastRenderedPageBreak/>
        <w:t>Jodas</w:t>
      </w:r>
      <w:proofErr w:type="spellEnd"/>
      <w:r>
        <w:rPr>
          <w:rFonts w:ascii="Times New Roman" w:eastAsia="Times New Roman" w:hAnsi="Times New Roman" w:cs="Times New Roman"/>
          <w:b/>
          <w:sz w:val="24"/>
        </w:rPr>
        <w:t xml:space="preserve">, S., and </w:t>
      </w:r>
      <w:proofErr w:type="gramStart"/>
      <w:r>
        <w:rPr>
          <w:rFonts w:ascii="Times New Roman" w:eastAsia="Times New Roman" w:hAnsi="Times New Roman" w:cs="Times New Roman"/>
          <w:b/>
          <w:sz w:val="24"/>
        </w:rPr>
        <w:t>Hafez ,</w:t>
      </w:r>
      <w:proofErr w:type="gramEnd"/>
      <w:r>
        <w:rPr>
          <w:rFonts w:ascii="Times New Roman" w:eastAsia="Times New Roman" w:hAnsi="Times New Roman" w:cs="Times New Roman"/>
          <w:b/>
          <w:sz w:val="24"/>
        </w:rPr>
        <w:t xml:space="preserve"> H. M .  2003. </w:t>
      </w:r>
      <w:r>
        <w:rPr>
          <w:rFonts w:ascii="Times New Roman" w:eastAsia="Times New Roman" w:hAnsi="Times New Roman" w:cs="Times New Roman"/>
          <w:sz w:val="24"/>
        </w:rPr>
        <w:t xml:space="preserve"> Surveillance on antimicrobial resistance in Escherichia coli and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isolates from poultry between 1993 and </w:t>
      </w:r>
      <w:proofErr w:type="gramStart"/>
      <w:r>
        <w:rPr>
          <w:rFonts w:ascii="Times New Roman" w:eastAsia="Times New Roman" w:hAnsi="Times New Roman" w:cs="Times New Roman"/>
          <w:sz w:val="24"/>
        </w:rPr>
        <w:t>1999 .</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Archiv</w:t>
      </w:r>
      <w:proofErr w:type="spellEnd"/>
      <w:r>
        <w:rPr>
          <w:rFonts w:ascii="Times New Roman" w:eastAsia="Times New Roman" w:hAnsi="Times New Roman" w:cs="Times New Roman"/>
          <w:sz w:val="24"/>
        </w:rPr>
        <w:t xml:space="preserve"> fur </w:t>
      </w:r>
      <w:proofErr w:type="spellStart"/>
      <w:proofErr w:type="gramStart"/>
      <w:r>
        <w:rPr>
          <w:rFonts w:ascii="Times New Roman" w:eastAsia="Times New Roman" w:hAnsi="Times New Roman" w:cs="Times New Roman"/>
          <w:sz w:val="24"/>
        </w:rPr>
        <w:t>Geflugelkunde</w:t>
      </w:r>
      <w:proofErr w:type="spellEnd"/>
      <w:r>
        <w:rPr>
          <w:rFonts w:ascii="Times New Roman" w:eastAsia="Times New Roman" w:hAnsi="Times New Roman" w:cs="Times New Roman"/>
          <w:sz w:val="24"/>
        </w:rPr>
        <w:t xml:space="preserve"> ;67</w:t>
      </w:r>
      <w:proofErr w:type="gramEnd"/>
      <w:r>
        <w:rPr>
          <w:rFonts w:ascii="Times New Roman" w:eastAsia="Times New Roman" w:hAnsi="Times New Roman" w:cs="Times New Roman"/>
          <w:sz w:val="24"/>
        </w:rPr>
        <w:t>(1); 16-21.</w:t>
      </w:r>
    </w:p>
    <w:p w:rsidR="00190326" w:rsidRDefault="00AB7059" w:rsidP="00243843">
      <w:pPr>
        <w:spacing w:line="360" w:lineRule="auto"/>
        <w:ind w:left="-180" w:right="-514"/>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Kha</w:t>
      </w:r>
      <w:r w:rsidR="000D3368">
        <w:rPr>
          <w:rFonts w:ascii="Times New Roman" w:eastAsia="Times New Roman" w:hAnsi="Times New Roman" w:cs="Times New Roman"/>
          <w:b/>
          <w:sz w:val="24"/>
        </w:rPr>
        <w:t>n</w:t>
      </w:r>
      <w:r w:rsidR="004A3042">
        <w:rPr>
          <w:rFonts w:ascii="Times New Roman" w:eastAsia="Times New Roman" w:hAnsi="Times New Roman" w:cs="Times New Roman"/>
          <w:b/>
          <w:sz w:val="24"/>
        </w:rPr>
        <w:t xml:space="preserve"> ,M</w:t>
      </w:r>
      <w:proofErr w:type="gramEnd"/>
      <w:r w:rsidR="004A3042">
        <w:rPr>
          <w:rFonts w:ascii="Times New Roman" w:eastAsia="Times New Roman" w:hAnsi="Times New Roman" w:cs="Times New Roman"/>
          <w:b/>
          <w:sz w:val="24"/>
        </w:rPr>
        <w:t xml:space="preserve"> .; </w:t>
      </w:r>
      <w:proofErr w:type="spellStart"/>
      <w:r w:rsidR="004A3042">
        <w:rPr>
          <w:rFonts w:ascii="Times New Roman" w:eastAsia="Times New Roman" w:hAnsi="Times New Roman" w:cs="Times New Roman"/>
          <w:b/>
          <w:sz w:val="24"/>
        </w:rPr>
        <w:t>suryanarayan</w:t>
      </w:r>
      <w:proofErr w:type="spellEnd"/>
      <w:r w:rsidR="004A3042">
        <w:rPr>
          <w:rFonts w:ascii="Times New Roman" w:eastAsia="Times New Roman" w:hAnsi="Times New Roman" w:cs="Times New Roman"/>
          <w:b/>
          <w:sz w:val="24"/>
        </w:rPr>
        <w:t xml:space="preserve"> ,</w:t>
      </w:r>
      <w:proofErr w:type="spellStart"/>
      <w:r w:rsidR="004A3042">
        <w:rPr>
          <w:rFonts w:ascii="Times New Roman" w:eastAsia="Times New Roman" w:hAnsi="Times New Roman" w:cs="Times New Roman"/>
          <w:b/>
          <w:sz w:val="24"/>
        </w:rPr>
        <w:t>P.;A</w:t>
      </w:r>
      <w:r w:rsidR="000D3368">
        <w:rPr>
          <w:rFonts w:ascii="Times New Roman" w:eastAsia="Times New Roman" w:hAnsi="Times New Roman" w:cs="Times New Roman"/>
          <w:b/>
          <w:sz w:val="24"/>
        </w:rPr>
        <w:t>hmed</w:t>
      </w:r>
      <w:proofErr w:type="spellEnd"/>
      <w:r w:rsidR="000D3368">
        <w:rPr>
          <w:rFonts w:ascii="Times New Roman" w:eastAsia="Times New Roman" w:hAnsi="Times New Roman" w:cs="Times New Roman"/>
          <w:b/>
          <w:sz w:val="24"/>
        </w:rPr>
        <w:t xml:space="preserve"> ,M.; </w:t>
      </w:r>
      <w:proofErr w:type="spellStart"/>
      <w:r w:rsidR="000D3368">
        <w:rPr>
          <w:rFonts w:ascii="Times New Roman" w:eastAsia="Times New Roman" w:hAnsi="Times New Roman" w:cs="Times New Roman"/>
          <w:b/>
          <w:sz w:val="24"/>
        </w:rPr>
        <w:t>Vaswani</w:t>
      </w:r>
      <w:proofErr w:type="spellEnd"/>
      <w:r w:rsidR="000D3368">
        <w:rPr>
          <w:rFonts w:ascii="Times New Roman" w:eastAsia="Times New Roman" w:hAnsi="Times New Roman" w:cs="Times New Roman"/>
          <w:b/>
          <w:sz w:val="24"/>
        </w:rPr>
        <w:t xml:space="preserve"> ,</w:t>
      </w:r>
      <w:proofErr w:type="spellStart"/>
      <w:r w:rsidR="000D3368">
        <w:rPr>
          <w:rFonts w:ascii="Times New Roman" w:eastAsia="Times New Roman" w:hAnsi="Times New Roman" w:cs="Times New Roman"/>
          <w:b/>
          <w:sz w:val="24"/>
        </w:rPr>
        <w:t>R.and</w:t>
      </w:r>
      <w:proofErr w:type="spellEnd"/>
      <w:r w:rsidR="000D3368">
        <w:rPr>
          <w:rFonts w:ascii="Times New Roman" w:eastAsia="Times New Roman" w:hAnsi="Times New Roman" w:cs="Times New Roman"/>
          <w:b/>
          <w:sz w:val="24"/>
        </w:rPr>
        <w:t xml:space="preserve"> </w:t>
      </w:r>
      <w:proofErr w:type="spellStart"/>
      <w:r w:rsidR="000D3368">
        <w:rPr>
          <w:rFonts w:ascii="Times New Roman" w:eastAsia="Times New Roman" w:hAnsi="Times New Roman" w:cs="Times New Roman"/>
          <w:b/>
          <w:sz w:val="24"/>
        </w:rPr>
        <w:t>Faheem</w:t>
      </w:r>
      <w:r w:rsidR="004A3042">
        <w:rPr>
          <w:rFonts w:ascii="Times New Roman" w:eastAsia="Times New Roman" w:hAnsi="Times New Roman" w:cs="Times New Roman"/>
          <w:b/>
          <w:sz w:val="24"/>
        </w:rPr>
        <w:t>,S</w:t>
      </w:r>
      <w:proofErr w:type="spellEnd"/>
      <w:r w:rsidR="004A3042">
        <w:rPr>
          <w:rFonts w:ascii="Times New Roman" w:eastAsia="Times New Roman" w:hAnsi="Times New Roman" w:cs="Times New Roman"/>
          <w:b/>
          <w:sz w:val="24"/>
        </w:rPr>
        <w:t xml:space="preserve">.  2010. </w:t>
      </w:r>
      <w:r w:rsidR="004A3042">
        <w:rPr>
          <w:rFonts w:ascii="Times New Roman" w:eastAsia="Times New Roman" w:hAnsi="Times New Roman" w:cs="Times New Roman"/>
          <w:sz w:val="24"/>
        </w:rPr>
        <w:t xml:space="preserve">Antimicrobial susceptibility of </w:t>
      </w:r>
      <w:r w:rsidR="004A3042">
        <w:rPr>
          <w:rFonts w:ascii="Times New Roman" w:eastAsia="Times New Roman" w:hAnsi="Times New Roman" w:cs="Times New Roman"/>
          <w:i/>
          <w:sz w:val="24"/>
        </w:rPr>
        <w:t>Salmonella</w:t>
      </w:r>
      <w:r w:rsidR="004A3042">
        <w:rPr>
          <w:rFonts w:ascii="Times New Roman" w:eastAsia="Times New Roman" w:hAnsi="Times New Roman" w:cs="Times New Roman"/>
          <w:sz w:val="24"/>
        </w:rPr>
        <w:t xml:space="preserve"> isolates from chicken meat samples in </w:t>
      </w:r>
      <w:proofErr w:type="gramStart"/>
      <w:r w:rsidR="004A3042">
        <w:rPr>
          <w:rFonts w:ascii="Times New Roman" w:eastAsia="Times New Roman" w:hAnsi="Times New Roman" w:cs="Times New Roman"/>
          <w:sz w:val="24"/>
        </w:rPr>
        <w:t>Dubai ,</w:t>
      </w:r>
      <w:proofErr w:type="spellStart"/>
      <w:r w:rsidR="004A3042">
        <w:rPr>
          <w:rFonts w:ascii="Times New Roman" w:eastAsia="Times New Roman" w:hAnsi="Times New Roman" w:cs="Times New Roman"/>
          <w:sz w:val="24"/>
        </w:rPr>
        <w:t>UNited</w:t>
      </w:r>
      <w:proofErr w:type="spellEnd"/>
      <w:proofErr w:type="gramEnd"/>
      <w:r w:rsidR="004A3042">
        <w:rPr>
          <w:rFonts w:ascii="Times New Roman" w:eastAsia="Times New Roman" w:hAnsi="Times New Roman" w:cs="Times New Roman"/>
          <w:sz w:val="24"/>
        </w:rPr>
        <w:t xml:space="preserve"> Arab Emirates .</w:t>
      </w:r>
      <w:proofErr w:type="spellStart"/>
      <w:r w:rsidR="004A3042">
        <w:rPr>
          <w:rFonts w:ascii="Times New Roman" w:eastAsia="Times New Roman" w:hAnsi="Times New Roman" w:cs="Times New Roman"/>
          <w:sz w:val="24"/>
        </w:rPr>
        <w:t>Iternational</w:t>
      </w:r>
      <w:proofErr w:type="spellEnd"/>
      <w:r w:rsidR="004A3042">
        <w:rPr>
          <w:rFonts w:ascii="Times New Roman" w:eastAsia="Times New Roman" w:hAnsi="Times New Roman" w:cs="Times New Roman"/>
          <w:sz w:val="24"/>
        </w:rPr>
        <w:t xml:space="preserve"> journal of food ,Nutrition and </w:t>
      </w:r>
      <w:proofErr w:type="spellStart"/>
      <w:r w:rsidR="004A3042">
        <w:rPr>
          <w:rFonts w:ascii="Times New Roman" w:eastAsia="Times New Roman" w:hAnsi="Times New Roman" w:cs="Times New Roman"/>
          <w:sz w:val="24"/>
        </w:rPr>
        <w:t>puplic</w:t>
      </w:r>
      <w:proofErr w:type="spellEnd"/>
      <w:r w:rsidR="004A3042">
        <w:rPr>
          <w:rFonts w:ascii="Times New Roman" w:eastAsia="Times New Roman" w:hAnsi="Times New Roman" w:cs="Times New Roman"/>
          <w:sz w:val="24"/>
        </w:rPr>
        <w:t xml:space="preserve"> Health ,3(2):149-159.</w:t>
      </w:r>
    </w:p>
    <w:p w:rsidR="000D3368" w:rsidRPr="000D3368" w:rsidRDefault="000D3368" w:rsidP="000D3368">
      <w:pPr>
        <w:spacing w:line="360" w:lineRule="auto"/>
        <w:ind w:left="-180" w:right="-514"/>
        <w:jc w:val="lowKashida"/>
        <w:rPr>
          <w:rFonts w:asciiTheme="majorBidi" w:hAnsiTheme="majorBidi" w:cstheme="majorBidi"/>
          <w:b/>
          <w:bCs/>
          <w:color w:val="000000" w:themeColor="text1"/>
          <w:sz w:val="28"/>
          <w:szCs w:val="28"/>
        </w:rPr>
      </w:pPr>
      <w:r w:rsidRPr="000D3368">
        <w:rPr>
          <w:rFonts w:asciiTheme="majorBidi" w:hAnsiTheme="majorBidi" w:cstheme="majorBidi"/>
          <w:b/>
          <w:bCs/>
          <w:color w:val="000000" w:themeColor="text1"/>
          <w:sz w:val="28"/>
          <w:szCs w:val="28"/>
          <w:highlight w:val="yellow"/>
        </w:rPr>
        <w:t>Kauffmann, F. (1974):</w:t>
      </w:r>
      <w:r w:rsidRPr="000D3368">
        <w:rPr>
          <w:rFonts w:asciiTheme="majorBidi" w:hAnsiTheme="majorBidi" w:cstheme="majorBidi"/>
          <w:color w:val="000000" w:themeColor="text1"/>
          <w:sz w:val="28"/>
          <w:szCs w:val="28"/>
          <w:highlight w:val="yellow"/>
        </w:rPr>
        <w:t>“Kauffmann white scheme WHO, AO/72</w:t>
      </w:r>
      <w:proofErr w:type="gramStart"/>
      <w:r w:rsidRPr="000D3368">
        <w:rPr>
          <w:rFonts w:asciiTheme="majorBidi" w:hAnsiTheme="majorBidi" w:cstheme="majorBidi"/>
          <w:color w:val="000000" w:themeColor="text1"/>
          <w:sz w:val="28"/>
          <w:szCs w:val="28"/>
          <w:highlight w:val="yellow"/>
        </w:rPr>
        <w:t>,1</w:t>
      </w:r>
      <w:proofErr w:type="gramEnd"/>
      <w:r w:rsidRPr="000D3368">
        <w:rPr>
          <w:rFonts w:asciiTheme="majorBidi" w:hAnsiTheme="majorBidi" w:cstheme="majorBidi"/>
          <w:color w:val="000000" w:themeColor="text1"/>
          <w:sz w:val="28"/>
          <w:szCs w:val="28"/>
          <w:highlight w:val="yellow"/>
        </w:rPr>
        <w:t>.”</w:t>
      </w:r>
      <w:proofErr w:type="spellStart"/>
      <w:r w:rsidRPr="000D3368">
        <w:rPr>
          <w:rFonts w:asciiTheme="majorBidi" w:hAnsiTheme="majorBidi" w:cstheme="majorBidi"/>
          <w:color w:val="000000" w:themeColor="text1"/>
          <w:sz w:val="28"/>
          <w:szCs w:val="28"/>
          <w:highlight w:val="yellow"/>
          <w:lang w:val="fr-FR"/>
        </w:rPr>
        <w:t>Rev.I</w:t>
      </w:r>
      <w:proofErr w:type="spellEnd"/>
      <w:r w:rsidRPr="000D3368">
        <w:rPr>
          <w:rFonts w:asciiTheme="majorBidi" w:hAnsiTheme="majorBidi" w:cstheme="majorBidi"/>
          <w:color w:val="000000" w:themeColor="text1"/>
          <w:sz w:val="28"/>
          <w:szCs w:val="28"/>
          <w:highlight w:val="yellow"/>
          <w:lang w:val="fr-FR"/>
        </w:rPr>
        <w:t xml:space="preserve">. Acta Pat. </w:t>
      </w:r>
      <w:proofErr w:type="spellStart"/>
      <w:r w:rsidRPr="000D3368">
        <w:rPr>
          <w:rFonts w:asciiTheme="majorBidi" w:hAnsiTheme="majorBidi" w:cstheme="majorBidi"/>
          <w:color w:val="000000" w:themeColor="text1"/>
          <w:sz w:val="28"/>
          <w:szCs w:val="28"/>
          <w:highlight w:val="yellow"/>
          <w:lang w:val="fr-FR"/>
        </w:rPr>
        <w:t>Microbiol</w:t>
      </w:r>
      <w:proofErr w:type="spellEnd"/>
      <w:r w:rsidRPr="000D3368">
        <w:rPr>
          <w:rFonts w:asciiTheme="majorBidi" w:hAnsiTheme="majorBidi" w:cstheme="majorBidi"/>
          <w:color w:val="000000" w:themeColor="text1"/>
          <w:sz w:val="28"/>
          <w:szCs w:val="28"/>
          <w:highlight w:val="yellow"/>
          <w:lang w:val="fr-FR"/>
        </w:rPr>
        <w:t xml:space="preserve">. </w:t>
      </w:r>
      <w:proofErr w:type="spellStart"/>
      <w:r w:rsidRPr="000D3368">
        <w:rPr>
          <w:rFonts w:asciiTheme="majorBidi" w:hAnsiTheme="majorBidi" w:cstheme="majorBidi"/>
          <w:color w:val="000000" w:themeColor="text1"/>
          <w:sz w:val="28"/>
          <w:szCs w:val="28"/>
          <w:highlight w:val="yellow"/>
          <w:lang w:val="fr-FR"/>
        </w:rPr>
        <w:t>Scand</w:t>
      </w:r>
      <w:proofErr w:type="spellEnd"/>
      <w:r w:rsidRPr="000D3368">
        <w:rPr>
          <w:rFonts w:asciiTheme="majorBidi" w:hAnsiTheme="majorBidi" w:cstheme="majorBidi"/>
          <w:color w:val="000000" w:themeColor="text1"/>
          <w:sz w:val="28"/>
          <w:szCs w:val="28"/>
          <w:highlight w:val="yellow"/>
          <w:lang w:val="fr-FR"/>
        </w:rPr>
        <w:t xml:space="preserve">., </w:t>
      </w:r>
      <w:r w:rsidRPr="000D3368">
        <w:rPr>
          <w:rFonts w:asciiTheme="majorBidi" w:hAnsiTheme="majorBidi" w:cstheme="majorBidi"/>
          <w:b/>
          <w:bCs/>
          <w:color w:val="000000" w:themeColor="text1"/>
          <w:sz w:val="28"/>
          <w:szCs w:val="28"/>
          <w:highlight w:val="yellow"/>
          <w:lang w:val="fr-FR"/>
        </w:rPr>
        <w:t>61 </w:t>
      </w:r>
      <w:r w:rsidRPr="000D3368">
        <w:rPr>
          <w:rFonts w:asciiTheme="majorBidi" w:hAnsiTheme="majorBidi" w:cstheme="majorBidi"/>
          <w:color w:val="000000" w:themeColor="text1"/>
          <w:sz w:val="28"/>
          <w:szCs w:val="28"/>
          <w:highlight w:val="yellow"/>
          <w:lang w:val="fr-FR"/>
        </w:rPr>
        <w:t>: 375-387.</w:t>
      </w:r>
    </w:p>
    <w:p w:rsidR="00190326" w:rsidRDefault="004A3042" w:rsidP="00243843">
      <w:pPr>
        <w:spacing w:line="360" w:lineRule="auto"/>
        <w:ind w:left="-180" w:right="-514"/>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Malorny</w:t>
      </w:r>
      <w:proofErr w:type="spellEnd"/>
      <w:r>
        <w:rPr>
          <w:rFonts w:ascii="Times New Roman" w:eastAsia="Times New Roman" w:hAnsi="Times New Roman" w:cs="Times New Roman"/>
          <w:b/>
          <w:sz w:val="24"/>
        </w:rPr>
        <w:t xml:space="preserve">, B.; </w:t>
      </w:r>
      <w:proofErr w:type="spellStart"/>
      <w:r>
        <w:rPr>
          <w:rFonts w:ascii="Times New Roman" w:eastAsia="Times New Roman" w:hAnsi="Times New Roman" w:cs="Times New Roman"/>
          <w:b/>
          <w:sz w:val="24"/>
        </w:rPr>
        <w:t>Hoorfar</w:t>
      </w:r>
      <w:proofErr w:type="spellEnd"/>
      <w:r>
        <w:rPr>
          <w:rFonts w:ascii="Times New Roman" w:eastAsia="Times New Roman" w:hAnsi="Times New Roman" w:cs="Times New Roman"/>
          <w:b/>
          <w:sz w:val="24"/>
        </w:rPr>
        <w:t xml:space="preserve">, J.; Bunge, </w:t>
      </w:r>
      <w:proofErr w:type="spellStart"/>
      <w:r>
        <w:rPr>
          <w:rFonts w:ascii="Times New Roman" w:eastAsia="Times New Roman" w:hAnsi="Times New Roman" w:cs="Times New Roman"/>
          <w:b/>
          <w:sz w:val="24"/>
        </w:rPr>
        <w:t>C.and</w:t>
      </w:r>
      <w:proofErr w:type="spellEnd"/>
      <w:r>
        <w:rPr>
          <w:rFonts w:ascii="Times New Roman" w:eastAsia="Times New Roman" w:hAnsi="Times New Roman" w:cs="Times New Roman"/>
          <w:b/>
          <w:sz w:val="24"/>
        </w:rPr>
        <w:t xml:space="preserve"> Helmuth, R.  2003.  </w:t>
      </w:r>
      <w:r>
        <w:rPr>
          <w:rFonts w:ascii="Times New Roman" w:eastAsia="Times New Roman" w:hAnsi="Times New Roman" w:cs="Times New Roman"/>
          <w:sz w:val="24"/>
        </w:rPr>
        <w:t xml:space="preserve">Multicenter validation of the analytic accuracy of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PCR: toward an international standard. Appl. Environ </w:t>
      </w:r>
      <w:proofErr w:type="spellStart"/>
      <w:r>
        <w:rPr>
          <w:rFonts w:ascii="Times New Roman" w:eastAsia="Times New Roman" w:hAnsi="Times New Roman" w:cs="Times New Roman"/>
          <w:sz w:val="24"/>
        </w:rPr>
        <w:t>Micronial</w:t>
      </w:r>
      <w:proofErr w:type="spellEnd"/>
      <w:r>
        <w:rPr>
          <w:rFonts w:ascii="Times New Roman" w:eastAsia="Times New Roman" w:hAnsi="Times New Roman" w:cs="Times New Roman"/>
          <w:sz w:val="24"/>
        </w:rPr>
        <w:t>. 69: 290-296</w:t>
      </w:r>
    </w:p>
    <w:p w:rsidR="00D957A6" w:rsidRPr="00D957A6" w:rsidRDefault="00697DA0" w:rsidP="00243843">
      <w:pPr>
        <w:spacing w:line="360" w:lineRule="auto"/>
        <w:ind w:left="-180" w:right="-514"/>
        <w:jc w:val="lowKashida"/>
        <w:rPr>
          <w:rFonts w:asciiTheme="majorBidi" w:hAnsiTheme="majorBidi" w:cstheme="majorBidi"/>
          <w:b/>
          <w:bCs/>
          <w:color w:val="000000"/>
          <w:sz w:val="24"/>
          <w:szCs w:val="24"/>
        </w:rPr>
      </w:pPr>
      <w:hyperlink r:id="rId32" w:history="1">
        <w:proofErr w:type="spellStart"/>
        <w:r w:rsidR="00D957A6" w:rsidRPr="00D957A6">
          <w:rPr>
            <w:rFonts w:asciiTheme="majorBidi" w:hAnsiTheme="majorBidi" w:cstheme="majorBidi"/>
            <w:b/>
            <w:bCs/>
            <w:sz w:val="24"/>
            <w:szCs w:val="24"/>
          </w:rPr>
          <w:t>McQuiston</w:t>
        </w:r>
        <w:proofErr w:type="spellEnd"/>
        <w:r w:rsidR="00D957A6" w:rsidRPr="00D957A6">
          <w:rPr>
            <w:rFonts w:asciiTheme="majorBidi" w:hAnsiTheme="majorBidi" w:cstheme="majorBidi"/>
            <w:b/>
            <w:bCs/>
            <w:sz w:val="24"/>
            <w:szCs w:val="24"/>
          </w:rPr>
          <w:t xml:space="preserve"> JR</w:t>
        </w:r>
      </w:hyperlink>
      <w:r w:rsidR="00D957A6" w:rsidRPr="00D957A6">
        <w:rPr>
          <w:rFonts w:asciiTheme="majorBidi" w:hAnsiTheme="majorBidi" w:cstheme="majorBidi"/>
          <w:b/>
          <w:bCs/>
          <w:sz w:val="24"/>
          <w:szCs w:val="24"/>
        </w:rPr>
        <w:t>, </w:t>
      </w:r>
      <w:proofErr w:type="spellStart"/>
      <w:r w:rsidR="00AB7059">
        <w:fldChar w:fldCharType="begin"/>
      </w:r>
      <w:r w:rsidR="00AB7059">
        <w:instrText xml:space="preserve"> HYPERLINK "http://www.ncbi.nlm.nih.gov/pubmed?term=Parrenas%20R%5BAuthor%5D&amp;cauthor=true&amp;cauthor_uid=23785460" </w:instrText>
      </w:r>
      <w:r w:rsidR="00AB7059">
        <w:fldChar w:fldCharType="separate"/>
      </w:r>
      <w:r w:rsidR="00D957A6" w:rsidRPr="00D957A6">
        <w:rPr>
          <w:rFonts w:asciiTheme="majorBidi" w:hAnsiTheme="majorBidi" w:cstheme="majorBidi"/>
          <w:b/>
          <w:bCs/>
          <w:sz w:val="24"/>
          <w:szCs w:val="24"/>
        </w:rPr>
        <w:t>Parrenas</w:t>
      </w:r>
      <w:proofErr w:type="spellEnd"/>
      <w:r w:rsidR="00D957A6" w:rsidRPr="00D957A6">
        <w:rPr>
          <w:rFonts w:asciiTheme="majorBidi" w:hAnsiTheme="majorBidi" w:cstheme="majorBidi"/>
          <w:b/>
          <w:bCs/>
          <w:sz w:val="24"/>
          <w:szCs w:val="24"/>
        </w:rPr>
        <w:t xml:space="preserve"> R</w:t>
      </w:r>
      <w:r w:rsidR="00AB7059">
        <w:rPr>
          <w:rFonts w:asciiTheme="majorBidi" w:hAnsiTheme="majorBidi" w:cstheme="majorBidi"/>
          <w:b/>
          <w:bCs/>
          <w:sz w:val="24"/>
          <w:szCs w:val="24"/>
        </w:rPr>
        <w:fldChar w:fldCharType="end"/>
      </w:r>
      <w:r w:rsidR="00D957A6" w:rsidRPr="00D957A6">
        <w:rPr>
          <w:rFonts w:asciiTheme="majorBidi" w:hAnsiTheme="majorBidi" w:cstheme="majorBidi"/>
          <w:b/>
          <w:bCs/>
          <w:sz w:val="24"/>
          <w:szCs w:val="24"/>
        </w:rPr>
        <w:t>, </w:t>
      </w:r>
      <w:hyperlink r:id="rId33" w:history="1">
        <w:r w:rsidR="00D957A6" w:rsidRPr="00D957A6">
          <w:rPr>
            <w:rFonts w:asciiTheme="majorBidi" w:hAnsiTheme="majorBidi" w:cstheme="majorBidi"/>
            <w:b/>
            <w:bCs/>
            <w:sz w:val="24"/>
            <w:szCs w:val="24"/>
          </w:rPr>
          <w:t>Ortiz-Rivera M</w:t>
        </w:r>
      </w:hyperlink>
      <w:r w:rsidR="00D957A6" w:rsidRPr="00D957A6">
        <w:rPr>
          <w:rFonts w:asciiTheme="majorBidi" w:hAnsiTheme="majorBidi" w:cstheme="majorBidi"/>
          <w:b/>
          <w:bCs/>
          <w:sz w:val="24"/>
          <w:szCs w:val="24"/>
        </w:rPr>
        <w:t>, </w:t>
      </w:r>
      <w:hyperlink r:id="rId34" w:history="1">
        <w:r w:rsidR="00D957A6" w:rsidRPr="00D957A6">
          <w:rPr>
            <w:rFonts w:asciiTheme="majorBidi" w:hAnsiTheme="majorBidi" w:cstheme="majorBidi"/>
            <w:b/>
            <w:bCs/>
            <w:sz w:val="24"/>
            <w:szCs w:val="24"/>
          </w:rPr>
          <w:t>Gheesling L</w:t>
        </w:r>
      </w:hyperlink>
      <w:r w:rsidR="00D957A6" w:rsidRPr="00D957A6">
        <w:rPr>
          <w:rFonts w:asciiTheme="majorBidi" w:hAnsiTheme="majorBidi" w:cstheme="majorBidi"/>
          <w:b/>
          <w:bCs/>
          <w:sz w:val="24"/>
          <w:szCs w:val="24"/>
        </w:rPr>
        <w:t>, </w:t>
      </w:r>
      <w:hyperlink r:id="rId35" w:history="1">
        <w:r w:rsidR="00D957A6" w:rsidRPr="00D957A6">
          <w:rPr>
            <w:rFonts w:asciiTheme="majorBidi" w:hAnsiTheme="majorBidi" w:cstheme="majorBidi"/>
            <w:b/>
            <w:bCs/>
            <w:sz w:val="24"/>
            <w:szCs w:val="24"/>
          </w:rPr>
          <w:t>Brenner F</w:t>
        </w:r>
      </w:hyperlink>
      <w:r w:rsidR="00D957A6" w:rsidRPr="00D957A6">
        <w:rPr>
          <w:rFonts w:asciiTheme="majorBidi" w:hAnsiTheme="majorBidi" w:cstheme="majorBidi"/>
          <w:b/>
          <w:bCs/>
          <w:sz w:val="24"/>
          <w:szCs w:val="24"/>
        </w:rPr>
        <w:t xml:space="preserve"> and </w:t>
      </w:r>
      <w:hyperlink r:id="rId36" w:history="1">
        <w:r w:rsidR="00D957A6" w:rsidRPr="00D957A6">
          <w:rPr>
            <w:rFonts w:asciiTheme="majorBidi" w:hAnsiTheme="majorBidi" w:cstheme="majorBidi"/>
            <w:b/>
            <w:bCs/>
            <w:sz w:val="24"/>
            <w:szCs w:val="24"/>
          </w:rPr>
          <w:t>Fields PI</w:t>
        </w:r>
      </w:hyperlink>
      <w:r w:rsidR="00D957A6" w:rsidRPr="00D957A6">
        <w:rPr>
          <w:rFonts w:asciiTheme="majorBidi" w:hAnsiTheme="majorBidi" w:cstheme="majorBidi"/>
          <w:b/>
          <w:bCs/>
          <w:sz w:val="24"/>
          <w:szCs w:val="24"/>
        </w:rPr>
        <w:t xml:space="preserve">. (2004): </w:t>
      </w:r>
      <w:hyperlink r:id="rId37" w:history="1">
        <w:r w:rsidR="00D957A6" w:rsidRPr="00D957A6">
          <w:rPr>
            <w:rFonts w:asciiTheme="majorBidi" w:hAnsiTheme="majorBidi" w:cstheme="majorBidi"/>
            <w:kern w:val="36"/>
            <w:sz w:val="24"/>
            <w:szCs w:val="24"/>
          </w:rPr>
          <w:t xml:space="preserve">Sequencing and comparative analysis of </w:t>
        </w:r>
        <w:proofErr w:type="spellStart"/>
        <w:r w:rsidR="00D957A6" w:rsidRPr="00D957A6">
          <w:rPr>
            <w:rFonts w:asciiTheme="majorBidi" w:hAnsiTheme="majorBidi" w:cstheme="majorBidi"/>
            <w:kern w:val="36"/>
            <w:sz w:val="24"/>
            <w:szCs w:val="24"/>
          </w:rPr>
          <w:t>flagellin</w:t>
        </w:r>
        <w:proofErr w:type="spellEnd"/>
        <w:r w:rsidR="00D957A6" w:rsidRPr="00D957A6">
          <w:rPr>
            <w:rFonts w:asciiTheme="majorBidi" w:hAnsiTheme="majorBidi" w:cstheme="majorBidi"/>
            <w:kern w:val="36"/>
            <w:sz w:val="24"/>
            <w:szCs w:val="24"/>
          </w:rPr>
          <w:t> genes </w:t>
        </w:r>
        <w:proofErr w:type="spellStart"/>
        <w:r w:rsidR="00D957A6" w:rsidRPr="00D957A6">
          <w:rPr>
            <w:rFonts w:asciiTheme="majorBidi" w:hAnsiTheme="majorBidi" w:cstheme="majorBidi"/>
            <w:i/>
            <w:iCs/>
            <w:kern w:val="36"/>
            <w:sz w:val="24"/>
            <w:szCs w:val="24"/>
          </w:rPr>
          <w:t>fliC</w:t>
        </w:r>
        <w:proofErr w:type="spellEnd"/>
        <w:r w:rsidR="00D957A6" w:rsidRPr="00D957A6">
          <w:rPr>
            <w:rFonts w:asciiTheme="majorBidi" w:hAnsiTheme="majorBidi" w:cstheme="majorBidi"/>
            <w:kern w:val="36"/>
            <w:sz w:val="24"/>
            <w:szCs w:val="24"/>
          </w:rPr>
          <w:t xml:space="preserve">, </w:t>
        </w:r>
        <w:proofErr w:type="spellStart"/>
        <w:r w:rsidR="00D957A6" w:rsidRPr="00D957A6">
          <w:rPr>
            <w:rFonts w:asciiTheme="majorBidi" w:hAnsiTheme="majorBidi" w:cstheme="majorBidi"/>
            <w:i/>
            <w:iCs/>
            <w:kern w:val="36"/>
            <w:sz w:val="24"/>
            <w:szCs w:val="24"/>
          </w:rPr>
          <w:t>fljB</w:t>
        </w:r>
        <w:proofErr w:type="spellEnd"/>
        <w:r w:rsidR="00D957A6" w:rsidRPr="00D957A6">
          <w:rPr>
            <w:rFonts w:asciiTheme="majorBidi" w:hAnsiTheme="majorBidi" w:cstheme="majorBidi"/>
            <w:kern w:val="36"/>
            <w:sz w:val="24"/>
            <w:szCs w:val="24"/>
          </w:rPr>
          <w:t xml:space="preserve">, and </w:t>
        </w:r>
        <w:proofErr w:type="spellStart"/>
        <w:r w:rsidR="00D957A6" w:rsidRPr="00D957A6">
          <w:rPr>
            <w:rFonts w:asciiTheme="majorBidi" w:hAnsiTheme="majorBidi" w:cstheme="majorBidi"/>
            <w:i/>
            <w:iCs/>
            <w:kern w:val="36"/>
            <w:sz w:val="24"/>
            <w:szCs w:val="24"/>
          </w:rPr>
          <w:t>flpA</w:t>
        </w:r>
        <w:proofErr w:type="spellEnd"/>
        <w:r w:rsidR="00D957A6" w:rsidRPr="00D957A6">
          <w:rPr>
            <w:rFonts w:asciiTheme="majorBidi" w:hAnsiTheme="majorBidi" w:cstheme="majorBidi"/>
            <w:kern w:val="36"/>
            <w:sz w:val="24"/>
            <w:szCs w:val="24"/>
          </w:rPr>
          <w:t xml:space="preserve"> from </w:t>
        </w:r>
        <w:r w:rsidR="00D957A6" w:rsidRPr="00D957A6">
          <w:rPr>
            <w:rFonts w:asciiTheme="majorBidi" w:hAnsiTheme="majorBidi" w:cstheme="majorBidi"/>
            <w:i/>
            <w:iCs/>
            <w:kern w:val="36"/>
            <w:sz w:val="24"/>
            <w:szCs w:val="24"/>
          </w:rPr>
          <w:t>Salmonella</w:t>
        </w:r>
        <w:r w:rsidR="00D957A6" w:rsidRPr="00D957A6">
          <w:rPr>
            <w:rFonts w:asciiTheme="majorBidi" w:hAnsiTheme="majorBidi" w:cstheme="majorBidi"/>
            <w:kern w:val="36"/>
            <w:sz w:val="24"/>
            <w:szCs w:val="24"/>
          </w:rPr>
          <w:t>.</w:t>
        </w:r>
      </w:hyperlink>
      <w:r w:rsidR="00D957A6" w:rsidRPr="00D957A6">
        <w:rPr>
          <w:rFonts w:asciiTheme="majorBidi" w:hAnsiTheme="majorBidi" w:cstheme="majorBidi"/>
          <w:sz w:val="24"/>
          <w:szCs w:val="24"/>
        </w:rPr>
        <w:t xml:space="preserve"> </w:t>
      </w:r>
      <w:hyperlink r:id="rId38" w:tooltip="Journal of clinical microbiology." w:history="1">
        <w:r w:rsidR="00D957A6" w:rsidRPr="00D957A6">
          <w:rPr>
            <w:rFonts w:asciiTheme="majorBidi" w:hAnsiTheme="majorBidi" w:cstheme="majorBidi"/>
            <w:sz w:val="24"/>
            <w:szCs w:val="24"/>
          </w:rPr>
          <w:t xml:space="preserve">J </w:t>
        </w:r>
        <w:proofErr w:type="spellStart"/>
        <w:r w:rsidR="00D957A6" w:rsidRPr="00D957A6">
          <w:rPr>
            <w:rFonts w:asciiTheme="majorBidi" w:hAnsiTheme="majorBidi" w:cstheme="majorBidi"/>
            <w:sz w:val="24"/>
            <w:szCs w:val="24"/>
          </w:rPr>
          <w:t>Clin</w:t>
        </w:r>
        <w:proofErr w:type="spellEnd"/>
        <w:r w:rsidR="00D957A6" w:rsidRPr="00D957A6">
          <w:rPr>
            <w:rFonts w:asciiTheme="majorBidi" w:hAnsiTheme="majorBidi" w:cstheme="majorBidi"/>
            <w:sz w:val="24"/>
            <w:szCs w:val="24"/>
          </w:rPr>
          <w:t xml:space="preserve"> </w:t>
        </w:r>
        <w:proofErr w:type="spellStart"/>
        <w:r w:rsidR="00D957A6" w:rsidRPr="00D957A6">
          <w:rPr>
            <w:rFonts w:asciiTheme="majorBidi" w:hAnsiTheme="majorBidi" w:cstheme="majorBidi"/>
            <w:sz w:val="24"/>
            <w:szCs w:val="24"/>
          </w:rPr>
          <w:t>Microbiol</w:t>
        </w:r>
        <w:proofErr w:type="spellEnd"/>
        <w:r w:rsidR="00D957A6" w:rsidRPr="00D957A6">
          <w:rPr>
            <w:rFonts w:asciiTheme="majorBidi" w:hAnsiTheme="majorBidi" w:cstheme="majorBidi"/>
            <w:sz w:val="24"/>
            <w:szCs w:val="24"/>
          </w:rPr>
          <w:t>.</w:t>
        </w:r>
      </w:hyperlink>
      <w:r w:rsidR="00D957A6" w:rsidRPr="00D957A6">
        <w:rPr>
          <w:rFonts w:asciiTheme="majorBidi" w:hAnsiTheme="majorBidi" w:cstheme="majorBidi"/>
          <w:sz w:val="24"/>
          <w:szCs w:val="24"/>
        </w:rPr>
        <w:t>   May</w:t>
      </w:r>
      <w:proofErr w:type="gramStart"/>
      <w:r w:rsidR="00D957A6" w:rsidRPr="00D957A6">
        <w:rPr>
          <w:rFonts w:asciiTheme="majorBidi" w:hAnsiTheme="majorBidi" w:cstheme="majorBidi"/>
          <w:sz w:val="24"/>
          <w:szCs w:val="24"/>
        </w:rPr>
        <w:t>;42</w:t>
      </w:r>
      <w:proofErr w:type="gramEnd"/>
      <w:r w:rsidR="00D957A6" w:rsidRPr="00D957A6">
        <w:rPr>
          <w:rFonts w:asciiTheme="majorBidi" w:hAnsiTheme="majorBidi" w:cstheme="majorBidi"/>
          <w:sz w:val="24"/>
          <w:szCs w:val="24"/>
        </w:rPr>
        <w:t>(5):1923-32.</w:t>
      </w:r>
    </w:p>
    <w:p w:rsidR="00190326" w:rsidRDefault="004A3042" w:rsidP="00243843">
      <w:pPr>
        <w:spacing w:line="360" w:lineRule="auto"/>
        <w:ind w:left="-180" w:right="-514"/>
        <w:jc w:val="both"/>
        <w:rPr>
          <w:rFonts w:ascii="Times New Roman" w:eastAsia="Times New Roman" w:hAnsi="Times New Roman" w:cs="Times New Roman"/>
          <w:b/>
          <w:sz w:val="24"/>
        </w:rPr>
      </w:pPr>
      <w:r>
        <w:rPr>
          <w:rFonts w:ascii="Times New Roman" w:eastAsia="Times New Roman" w:hAnsi="Times New Roman" w:cs="Times New Roman"/>
          <w:b/>
          <w:sz w:val="24"/>
        </w:rPr>
        <w:t>Merck Veterinary Manual</w:t>
      </w:r>
      <w:proofErr w:type="gramStart"/>
      <w:r>
        <w:rPr>
          <w:rFonts w:ascii="Times New Roman" w:eastAsia="Times New Roman" w:hAnsi="Times New Roman" w:cs="Times New Roman"/>
          <w:b/>
          <w:sz w:val="24"/>
        </w:rPr>
        <w:t>,  2006</w:t>
      </w:r>
      <w:proofErr w:type="gramEnd"/>
      <w:r>
        <w:rPr>
          <w:rFonts w:ascii="Times New Roman" w:eastAsia="Times New Roman" w:hAnsi="Times New Roman" w:cs="Times New Roman"/>
          <w:b/>
          <w:sz w:val="24"/>
        </w:rPr>
        <w:t xml:space="preserve">.  </w:t>
      </w:r>
      <w:hyperlink r:id="rId39">
        <w:r>
          <w:rPr>
            <w:rFonts w:ascii="Times New Roman" w:eastAsia="Times New Roman" w:hAnsi="Times New Roman" w:cs="Times New Roman"/>
            <w:sz w:val="24"/>
          </w:rPr>
          <w:t>http://www.merckvetmanual.com.htm</w:t>
        </w:r>
      </w:hyperlink>
    </w:p>
    <w:p w:rsidR="00190326" w:rsidRDefault="004A3042" w:rsidP="00243843">
      <w:pPr>
        <w:spacing w:line="360" w:lineRule="auto"/>
        <w:ind w:left="-180" w:right="-51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M.D. </w:t>
      </w:r>
      <w:proofErr w:type="spellStart"/>
      <w:proofErr w:type="gramStart"/>
      <w:r>
        <w:rPr>
          <w:rFonts w:ascii="Times New Roman" w:eastAsia="Times New Roman" w:hAnsi="Times New Roman" w:cs="Times New Roman"/>
          <w:b/>
          <w:sz w:val="24"/>
        </w:rPr>
        <w:t>Salihu</w:t>
      </w:r>
      <w:proofErr w:type="spellEnd"/>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A.U. </w:t>
      </w:r>
      <w:proofErr w:type="spellStart"/>
      <w:r>
        <w:rPr>
          <w:rFonts w:ascii="Times New Roman" w:eastAsia="Times New Roman" w:hAnsi="Times New Roman" w:cs="Times New Roman"/>
          <w:b/>
          <w:sz w:val="24"/>
        </w:rPr>
        <w:t>Junaidu</w:t>
      </w:r>
      <w:proofErr w:type="spellEnd"/>
      <w:r>
        <w:rPr>
          <w:rFonts w:ascii="Times New Roman" w:eastAsia="Times New Roman" w:hAnsi="Times New Roman" w:cs="Times New Roman"/>
          <w:b/>
          <w:sz w:val="24"/>
        </w:rPr>
        <w:t xml:space="preserve"> , F.M. </w:t>
      </w:r>
      <w:proofErr w:type="spellStart"/>
      <w:r>
        <w:rPr>
          <w:rFonts w:ascii="Times New Roman" w:eastAsia="Times New Roman" w:hAnsi="Times New Roman" w:cs="Times New Roman"/>
          <w:b/>
          <w:sz w:val="24"/>
        </w:rPr>
        <w:t>Tambuwala</w:t>
      </w:r>
      <w:proofErr w:type="spellEnd"/>
      <w:r>
        <w:rPr>
          <w:rFonts w:ascii="Times New Roman" w:eastAsia="Times New Roman" w:hAnsi="Times New Roman" w:cs="Times New Roman"/>
          <w:b/>
          <w:sz w:val="24"/>
        </w:rPr>
        <w:t xml:space="preserve">, A.A. </w:t>
      </w:r>
      <w:proofErr w:type="spellStart"/>
      <w:r>
        <w:rPr>
          <w:rFonts w:ascii="Times New Roman" w:eastAsia="Times New Roman" w:hAnsi="Times New Roman" w:cs="Times New Roman"/>
          <w:b/>
          <w:sz w:val="24"/>
        </w:rPr>
        <w:t>Magaji</w:t>
      </w:r>
      <w:proofErr w:type="spellEnd"/>
      <w:r>
        <w:rPr>
          <w:rFonts w:ascii="Times New Roman" w:eastAsia="Times New Roman" w:hAnsi="Times New Roman" w:cs="Times New Roman"/>
          <w:b/>
          <w:sz w:val="24"/>
        </w:rPr>
        <w:t xml:space="preserve"> and S. </w:t>
      </w:r>
      <w:proofErr w:type="spellStart"/>
      <w:r>
        <w:rPr>
          <w:rFonts w:ascii="Times New Roman" w:eastAsia="Times New Roman" w:hAnsi="Times New Roman" w:cs="Times New Roman"/>
          <w:b/>
          <w:sz w:val="24"/>
        </w:rPr>
        <w:t>JaafaruAdv</w:t>
      </w:r>
      <w:proofErr w:type="spellEnd"/>
      <w:r>
        <w:rPr>
          <w:rFonts w:ascii="Times New Roman" w:eastAsia="Times New Roman" w:hAnsi="Times New Roman" w:cs="Times New Roman"/>
          <w:b/>
          <w:sz w:val="24"/>
        </w:rPr>
        <w:t>. 2011</w:t>
      </w:r>
      <w:r>
        <w:rPr>
          <w:rFonts w:ascii="Times New Roman" w:eastAsia="Times New Roman" w:hAnsi="Times New Roman" w:cs="Times New Roman"/>
          <w:sz w:val="24"/>
        </w:rPr>
        <w:t xml:space="preserve">.   Prevalence of Mastitis in Lactating Cows in some selected Commercial Dairy Farms in </w:t>
      </w:r>
      <w:proofErr w:type="spellStart"/>
      <w:r>
        <w:rPr>
          <w:rFonts w:ascii="Times New Roman" w:eastAsia="Times New Roman" w:hAnsi="Times New Roman" w:cs="Times New Roman"/>
          <w:sz w:val="24"/>
        </w:rPr>
        <w:t>Sokoto</w:t>
      </w:r>
      <w:proofErr w:type="spellEnd"/>
      <w:r>
        <w:rPr>
          <w:rFonts w:ascii="Times New Roman" w:eastAsia="Times New Roman" w:hAnsi="Times New Roman" w:cs="Times New Roman"/>
          <w:sz w:val="24"/>
        </w:rPr>
        <w:t xml:space="preserve"> Metropolis  Appl. Sci. Res., , 2 (2):290-294.</w:t>
      </w:r>
    </w:p>
    <w:p w:rsidR="00DD13B8" w:rsidRDefault="004A3042" w:rsidP="00243843">
      <w:pPr>
        <w:spacing w:line="360" w:lineRule="auto"/>
        <w:ind w:left="-180" w:right="-514"/>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Mituniewicz</w:t>
      </w:r>
      <w:proofErr w:type="spellEnd"/>
      <w:r>
        <w:rPr>
          <w:rFonts w:ascii="Times New Roman" w:eastAsia="Times New Roman" w:hAnsi="Times New Roman" w:cs="Times New Roman"/>
          <w:b/>
          <w:sz w:val="24"/>
        </w:rPr>
        <w:t xml:space="preserve">, T.; </w:t>
      </w:r>
      <w:proofErr w:type="spellStart"/>
      <w:r>
        <w:rPr>
          <w:rFonts w:ascii="Times New Roman" w:eastAsia="Times New Roman" w:hAnsi="Times New Roman" w:cs="Times New Roman"/>
          <w:b/>
          <w:sz w:val="24"/>
        </w:rPr>
        <w:t>Sowinska</w:t>
      </w:r>
      <w:proofErr w:type="spellEnd"/>
      <w:r>
        <w:rPr>
          <w:rFonts w:ascii="Times New Roman" w:eastAsia="Times New Roman" w:hAnsi="Times New Roman" w:cs="Times New Roman"/>
          <w:b/>
          <w:sz w:val="24"/>
        </w:rPr>
        <w:t>, J.</w:t>
      </w:r>
      <w:proofErr w:type="gramStart"/>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I</w:t>
      </w:r>
      <w:proofErr w:type="gramEnd"/>
      <w:r>
        <w:rPr>
          <w:rFonts w:ascii="Times New Roman" w:eastAsia="Times New Roman" w:hAnsi="Times New Roman" w:cs="Times New Roman"/>
          <w:b/>
          <w:sz w:val="24"/>
        </w:rPr>
        <w:t>wanczuk-</w:t>
      </w:r>
      <w:proofErr w:type="gramStart"/>
      <w:r>
        <w:rPr>
          <w:rFonts w:ascii="Times New Roman" w:eastAsia="Times New Roman" w:hAnsi="Times New Roman" w:cs="Times New Roman"/>
          <w:b/>
          <w:sz w:val="24"/>
        </w:rPr>
        <w:t>Czernik</w:t>
      </w:r>
      <w:proofErr w:type="spellEnd"/>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K.; </w:t>
      </w:r>
      <w:proofErr w:type="spellStart"/>
      <w:r>
        <w:rPr>
          <w:rFonts w:ascii="Times New Roman" w:eastAsia="Times New Roman" w:hAnsi="Times New Roman" w:cs="Times New Roman"/>
          <w:b/>
          <w:sz w:val="24"/>
        </w:rPr>
        <w:t>Witkowska</w:t>
      </w:r>
      <w:proofErr w:type="spellEnd"/>
      <w:r>
        <w:rPr>
          <w:rFonts w:ascii="Times New Roman" w:eastAsia="Times New Roman" w:hAnsi="Times New Roman" w:cs="Times New Roman"/>
          <w:b/>
          <w:sz w:val="24"/>
        </w:rPr>
        <w:t xml:space="preserve">, D.; </w:t>
      </w:r>
      <w:proofErr w:type="spellStart"/>
      <w:r>
        <w:rPr>
          <w:rFonts w:ascii="Times New Roman" w:eastAsia="Times New Roman" w:hAnsi="Times New Roman" w:cs="Times New Roman"/>
          <w:b/>
          <w:sz w:val="24"/>
        </w:rPr>
        <w:t>Wojcik</w:t>
      </w:r>
      <w:proofErr w:type="spellEnd"/>
      <w:r>
        <w:rPr>
          <w:rFonts w:ascii="Times New Roman" w:eastAsia="Times New Roman" w:hAnsi="Times New Roman" w:cs="Times New Roman"/>
          <w:b/>
          <w:sz w:val="24"/>
        </w:rPr>
        <w:t xml:space="preserve"> A.; </w:t>
      </w:r>
      <w:proofErr w:type="spellStart"/>
      <w:r>
        <w:rPr>
          <w:rFonts w:ascii="Times New Roman" w:eastAsia="Times New Roman" w:hAnsi="Times New Roman" w:cs="Times New Roman"/>
          <w:b/>
          <w:sz w:val="24"/>
        </w:rPr>
        <w:t>kleinszmidt</w:t>
      </w:r>
      <w:proofErr w:type="spellEnd"/>
      <w:r>
        <w:rPr>
          <w:rFonts w:ascii="Times New Roman" w:eastAsia="Times New Roman" w:hAnsi="Times New Roman" w:cs="Times New Roman"/>
          <w:b/>
          <w:sz w:val="24"/>
        </w:rPr>
        <w:t xml:space="preserve">  K. and </w:t>
      </w:r>
      <w:proofErr w:type="spellStart"/>
      <w:r>
        <w:rPr>
          <w:rFonts w:ascii="Times New Roman" w:eastAsia="Times New Roman" w:hAnsi="Times New Roman" w:cs="Times New Roman"/>
          <w:b/>
          <w:sz w:val="24"/>
        </w:rPr>
        <w:t>Sobczak</w:t>
      </w:r>
      <w:proofErr w:type="spellEnd"/>
      <w:r>
        <w:rPr>
          <w:rFonts w:ascii="Times New Roman" w:eastAsia="Times New Roman" w:hAnsi="Times New Roman" w:cs="Times New Roman"/>
          <w:b/>
          <w:sz w:val="24"/>
        </w:rPr>
        <w:t xml:space="preserve"> , J. 2007.  </w:t>
      </w:r>
      <w:r>
        <w:rPr>
          <w:rFonts w:ascii="Times New Roman" w:eastAsia="Times New Roman" w:hAnsi="Times New Roman" w:cs="Times New Roman"/>
          <w:sz w:val="24"/>
        </w:rPr>
        <w:t xml:space="preserve">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bacteria occurrence on poultry farms in </w:t>
      </w:r>
      <w:proofErr w:type="spellStart"/>
      <w:r>
        <w:rPr>
          <w:rFonts w:ascii="Times New Roman" w:eastAsia="Times New Roman" w:hAnsi="Times New Roman" w:cs="Times New Roman"/>
          <w:sz w:val="24"/>
        </w:rPr>
        <w:t>warmia</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Ma</w:t>
      </w:r>
      <w:r w:rsidR="00D957A6">
        <w:rPr>
          <w:rFonts w:ascii="Times New Roman" w:eastAsia="Times New Roman" w:hAnsi="Times New Roman" w:cs="Times New Roman"/>
          <w:sz w:val="24"/>
        </w:rPr>
        <w:t>zury</w:t>
      </w:r>
      <w:proofErr w:type="spellEnd"/>
      <w:r w:rsidR="00D957A6">
        <w:rPr>
          <w:rFonts w:ascii="Times New Roman" w:eastAsia="Times New Roman" w:hAnsi="Times New Roman" w:cs="Times New Roman"/>
          <w:sz w:val="24"/>
        </w:rPr>
        <w:t xml:space="preserve"> province </w:t>
      </w:r>
      <w:proofErr w:type="gramStart"/>
      <w:r w:rsidR="00D957A6">
        <w:rPr>
          <w:rFonts w:ascii="Times New Roman" w:eastAsia="Times New Roman" w:hAnsi="Times New Roman" w:cs="Times New Roman"/>
          <w:sz w:val="24"/>
        </w:rPr>
        <w:t>between 2001-2005</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Medycyna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we</w:t>
      </w:r>
      <w:r w:rsidR="00D957A6">
        <w:rPr>
          <w:rFonts w:ascii="Times New Roman" w:eastAsia="Times New Roman" w:hAnsi="Times New Roman" w:cs="Times New Roman"/>
          <w:sz w:val="24"/>
        </w:rPr>
        <w:t>terynaryjna</w:t>
      </w:r>
      <w:proofErr w:type="spellEnd"/>
      <w:r w:rsidR="00D957A6">
        <w:rPr>
          <w:rFonts w:ascii="Times New Roman" w:eastAsia="Times New Roman" w:hAnsi="Times New Roman" w:cs="Times New Roman"/>
          <w:sz w:val="24"/>
        </w:rPr>
        <w:t>. 63(9):1081-1083.</w:t>
      </w:r>
    </w:p>
    <w:p w:rsidR="00AB7059" w:rsidRDefault="00DD13B8" w:rsidP="00AB7059">
      <w:pPr>
        <w:spacing w:line="360" w:lineRule="auto"/>
        <w:ind w:left="-180" w:right="-514"/>
        <w:jc w:val="lowKashida"/>
        <w:rPr>
          <w:rFonts w:asciiTheme="majorBidi" w:hAnsiTheme="majorBidi" w:cstheme="majorBidi"/>
          <w:sz w:val="24"/>
          <w:szCs w:val="24"/>
          <w:lang w:bidi="ar-EG"/>
        </w:rPr>
      </w:pPr>
      <w:proofErr w:type="spellStart"/>
      <w:proofErr w:type="gramStart"/>
      <w:r w:rsidRPr="00DD13B8">
        <w:rPr>
          <w:rFonts w:asciiTheme="majorBidi" w:hAnsiTheme="majorBidi" w:cstheme="majorBidi"/>
          <w:b/>
          <w:bCs/>
          <w:sz w:val="24"/>
          <w:szCs w:val="24"/>
          <w:lang w:bidi="ar-EG"/>
        </w:rPr>
        <w:t>Murugkar</w:t>
      </w:r>
      <w:proofErr w:type="spellEnd"/>
      <w:r w:rsidRPr="00DD13B8">
        <w:rPr>
          <w:rFonts w:asciiTheme="majorBidi" w:hAnsiTheme="majorBidi" w:cstheme="majorBidi"/>
          <w:b/>
          <w:bCs/>
          <w:sz w:val="24"/>
          <w:szCs w:val="24"/>
          <w:lang w:bidi="ar-EG"/>
        </w:rPr>
        <w:t xml:space="preserve"> ,</w:t>
      </w:r>
      <w:proofErr w:type="gramEnd"/>
      <w:r w:rsidRPr="00DD13B8">
        <w:rPr>
          <w:rFonts w:asciiTheme="majorBidi" w:hAnsiTheme="majorBidi" w:cstheme="majorBidi"/>
          <w:b/>
          <w:bCs/>
          <w:sz w:val="24"/>
          <w:szCs w:val="24"/>
          <w:lang w:bidi="ar-EG"/>
        </w:rPr>
        <w:t xml:space="preserve"> H.V.; Rahman , H.; Kumar , A</w:t>
      </w:r>
      <w:r>
        <w:rPr>
          <w:rFonts w:asciiTheme="majorBidi" w:hAnsiTheme="majorBidi" w:cstheme="majorBidi"/>
          <w:b/>
          <w:bCs/>
          <w:sz w:val="24"/>
          <w:szCs w:val="24"/>
          <w:lang w:bidi="ar-EG"/>
        </w:rPr>
        <w:t>. and Bhattacharya , D . (2005)</w:t>
      </w:r>
      <w:r w:rsidRPr="00DD13B8">
        <w:rPr>
          <w:rFonts w:asciiTheme="majorBidi" w:hAnsiTheme="majorBidi" w:cstheme="majorBidi"/>
          <w:b/>
          <w:bCs/>
          <w:sz w:val="24"/>
          <w:szCs w:val="24"/>
          <w:lang w:bidi="ar-EG"/>
        </w:rPr>
        <w:t xml:space="preserve">: </w:t>
      </w:r>
      <w:proofErr w:type="gramStart"/>
      <w:r w:rsidRPr="00DD13B8">
        <w:rPr>
          <w:rFonts w:asciiTheme="majorBidi" w:hAnsiTheme="majorBidi" w:cstheme="majorBidi"/>
          <w:sz w:val="24"/>
          <w:szCs w:val="24"/>
          <w:lang w:bidi="ar-EG"/>
        </w:rPr>
        <w:t>Isolation ,</w:t>
      </w:r>
      <w:proofErr w:type="gramEnd"/>
      <w:r w:rsidRPr="00DD13B8">
        <w:rPr>
          <w:rFonts w:asciiTheme="majorBidi" w:hAnsiTheme="majorBidi" w:cstheme="majorBidi"/>
          <w:sz w:val="24"/>
          <w:szCs w:val="24"/>
          <w:lang w:bidi="ar-EG"/>
        </w:rPr>
        <w:t xml:space="preserve"> phage typing and </w:t>
      </w:r>
      <w:proofErr w:type="spellStart"/>
      <w:r w:rsidRPr="00DD13B8">
        <w:rPr>
          <w:rFonts w:asciiTheme="majorBidi" w:hAnsiTheme="majorBidi" w:cstheme="majorBidi"/>
          <w:sz w:val="24"/>
          <w:szCs w:val="24"/>
          <w:lang w:bidi="ar-EG"/>
        </w:rPr>
        <w:t>antibiogram</w:t>
      </w:r>
      <w:proofErr w:type="spellEnd"/>
      <w:r w:rsidRPr="00DD13B8">
        <w:rPr>
          <w:rFonts w:asciiTheme="majorBidi" w:hAnsiTheme="majorBidi" w:cstheme="majorBidi"/>
          <w:sz w:val="24"/>
          <w:szCs w:val="24"/>
          <w:lang w:bidi="ar-EG"/>
        </w:rPr>
        <w:t xml:space="preserve"> of Salmonella from man and animals in northern Indian . Indian J.</w:t>
      </w:r>
      <w:r>
        <w:rPr>
          <w:rFonts w:asciiTheme="majorBidi" w:hAnsiTheme="majorBidi" w:cstheme="majorBidi"/>
          <w:sz w:val="24"/>
          <w:szCs w:val="24"/>
          <w:lang w:bidi="ar-EG"/>
        </w:rPr>
        <w:t xml:space="preserve"> </w:t>
      </w:r>
      <w:proofErr w:type="gramStart"/>
      <w:r>
        <w:rPr>
          <w:rFonts w:asciiTheme="majorBidi" w:hAnsiTheme="majorBidi" w:cstheme="majorBidi"/>
          <w:sz w:val="24"/>
          <w:szCs w:val="24"/>
          <w:lang w:bidi="ar-EG"/>
        </w:rPr>
        <w:t>Med .</w:t>
      </w:r>
      <w:proofErr w:type="gramEnd"/>
      <w:r>
        <w:rPr>
          <w:rFonts w:asciiTheme="majorBidi" w:hAnsiTheme="majorBidi" w:cstheme="majorBidi"/>
          <w:sz w:val="24"/>
          <w:szCs w:val="24"/>
          <w:lang w:bidi="ar-EG"/>
        </w:rPr>
        <w:t xml:space="preserve"> </w:t>
      </w:r>
      <w:proofErr w:type="gramStart"/>
      <w:r>
        <w:rPr>
          <w:rFonts w:asciiTheme="majorBidi" w:hAnsiTheme="majorBidi" w:cstheme="majorBidi"/>
          <w:sz w:val="24"/>
          <w:szCs w:val="24"/>
          <w:lang w:bidi="ar-EG"/>
        </w:rPr>
        <w:t>Res .</w:t>
      </w:r>
      <w:proofErr w:type="gramEnd"/>
      <w:r>
        <w:rPr>
          <w:rFonts w:asciiTheme="majorBidi" w:hAnsiTheme="majorBidi" w:cstheme="majorBidi"/>
          <w:sz w:val="24"/>
          <w:szCs w:val="24"/>
          <w:lang w:bidi="ar-EG"/>
        </w:rPr>
        <w:t>, 122 (3): 237-242.</w:t>
      </w:r>
    </w:p>
    <w:p w:rsidR="00AB7059" w:rsidRDefault="00E76A7C" w:rsidP="00AB7059">
      <w:pPr>
        <w:spacing w:line="360" w:lineRule="auto"/>
        <w:ind w:left="-180" w:right="-514"/>
        <w:jc w:val="lowKashida"/>
        <w:rPr>
          <w:rStyle w:val="Emphasis"/>
          <w:rFonts w:asciiTheme="majorBidi" w:hAnsiTheme="majorBidi" w:cstheme="majorBidi"/>
          <w:sz w:val="24"/>
          <w:szCs w:val="24"/>
        </w:rPr>
      </w:pPr>
      <w:r w:rsidRPr="00787F82">
        <w:rPr>
          <w:rStyle w:val="Emphasis"/>
          <w:rFonts w:asciiTheme="majorBidi" w:hAnsiTheme="majorBidi" w:cstheme="majorBidi"/>
          <w:b/>
          <w:bCs/>
          <w:i w:val="0"/>
          <w:iCs w:val="0"/>
          <w:sz w:val="24"/>
          <w:szCs w:val="24"/>
        </w:rPr>
        <w:t>Nccls.2002</w:t>
      </w:r>
      <w:r w:rsidRPr="008240D4">
        <w:rPr>
          <w:rStyle w:val="Emphasis"/>
          <w:rFonts w:asciiTheme="majorBidi" w:hAnsiTheme="majorBidi" w:cstheme="majorBidi"/>
          <w:sz w:val="24"/>
          <w:szCs w:val="24"/>
        </w:rPr>
        <w:t xml:space="preserve">; </w:t>
      </w:r>
      <w:hyperlink r:id="rId40" w:tooltip="Go to Diagnostic Microbiology and Infectious Disease on ScienceDirect" w:history="1">
        <w:r w:rsidRPr="008240D4">
          <w:rPr>
            <w:rStyle w:val="Emphasis"/>
            <w:rFonts w:asciiTheme="majorBidi" w:hAnsiTheme="majorBidi" w:cstheme="majorBidi"/>
            <w:sz w:val="24"/>
            <w:szCs w:val="24"/>
          </w:rPr>
          <w:t>Diagnostic Microbiology and Infectious Disease</w:t>
        </w:r>
      </w:hyperlink>
      <w:r w:rsidRPr="008240D4">
        <w:rPr>
          <w:rStyle w:val="Emphasis"/>
          <w:rFonts w:asciiTheme="majorBidi" w:hAnsiTheme="majorBidi" w:cstheme="majorBidi"/>
          <w:sz w:val="24"/>
          <w:szCs w:val="24"/>
        </w:rPr>
        <w:t xml:space="preserve"> .</w:t>
      </w:r>
      <w:hyperlink r:id="rId41" w:tooltip="Go to table of contents for this volume/issue" w:history="1">
        <w:r w:rsidRPr="008240D4">
          <w:rPr>
            <w:rStyle w:val="Emphasis"/>
            <w:rFonts w:asciiTheme="majorBidi" w:hAnsiTheme="majorBidi" w:cstheme="majorBidi"/>
            <w:sz w:val="24"/>
            <w:szCs w:val="24"/>
          </w:rPr>
          <w:t>Volume 42, Issue 2</w:t>
        </w:r>
      </w:hyperlink>
      <w:r w:rsidR="00AB7059">
        <w:rPr>
          <w:rStyle w:val="Emphasis"/>
          <w:rFonts w:asciiTheme="majorBidi" w:hAnsiTheme="majorBidi" w:cstheme="majorBidi"/>
          <w:sz w:val="24"/>
          <w:szCs w:val="24"/>
        </w:rPr>
        <w:t>, February 2002, Pages 137-139</w:t>
      </w:r>
      <w:r w:rsidRPr="008240D4">
        <w:rPr>
          <w:rStyle w:val="Emphasis"/>
          <w:rFonts w:asciiTheme="majorBidi" w:hAnsiTheme="majorBidi" w:cstheme="majorBidi"/>
          <w:sz w:val="24"/>
          <w:szCs w:val="24"/>
        </w:rPr>
        <w:t>.</w:t>
      </w:r>
    </w:p>
    <w:p w:rsidR="00190326" w:rsidRPr="00AB7059" w:rsidRDefault="004A3042" w:rsidP="00AB7059">
      <w:pPr>
        <w:spacing w:line="360" w:lineRule="auto"/>
        <w:ind w:left="-180" w:right="-514"/>
        <w:jc w:val="lowKashida"/>
        <w:rPr>
          <w:rFonts w:asciiTheme="majorBidi" w:hAnsiTheme="majorBidi" w:cstheme="majorBidi"/>
          <w:sz w:val="24"/>
          <w:szCs w:val="24"/>
          <w:lang w:bidi="ar-EG"/>
        </w:rPr>
      </w:pPr>
      <w:proofErr w:type="spellStart"/>
      <w:r>
        <w:rPr>
          <w:rFonts w:ascii="Times New Roman" w:eastAsia="Times New Roman" w:hAnsi="Times New Roman" w:cs="Times New Roman"/>
          <w:b/>
          <w:sz w:val="24"/>
        </w:rPr>
        <w:lastRenderedPageBreak/>
        <w:t>Olivera</w:t>
      </w:r>
      <w:proofErr w:type="spellEnd"/>
      <w:r>
        <w:rPr>
          <w:rFonts w:ascii="Times New Roman" w:eastAsia="Times New Roman" w:hAnsi="Times New Roman" w:cs="Times New Roman"/>
          <w:b/>
          <w:sz w:val="24"/>
        </w:rPr>
        <w:t xml:space="preserve">, S.D.; </w:t>
      </w:r>
      <w:proofErr w:type="spellStart"/>
      <w:r>
        <w:rPr>
          <w:rFonts w:ascii="Times New Roman" w:eastAsia="Times New Roman" w:hAnsi="Times New Roman" w:cs="Times New Roman"/>
          <w:b/>
          <w:sz w:val="24"/>
        </w:rPr>
        <w:t>Rodenbusch</w:t>
      </w:r>
      <w:proofErr w:type="spellEnd"/>
      <w:r>
        <w:rPr>
          <w:rFonts w:ascii="Times New Roman" w:eastAsia="Times New Roman" w:hAnsi="Times New Roman" w:cs="Times New Roman"/>
          <w:b/>
          <w:sz w:val="24"/>
        </w:rPr>
        <w:t xml:space="preserve">, C.R.; Ce, M.C.; Rocha, S.L.S. and Canal, C.W.  2003.  </w:t>
      </w:r>
      <w:r>
        <w:rPr>
          <w:rFonts w:ascii="Times New Roman" w:eastAsia="Times New Roman" w:hAnsi="Times New Roman" w:cs="Times New Roman"/>
          <w:sz w:val="24"/>
        </w:rPr>
        <w:t xml:space="preserve">Evaluation of selective and </w:t>
      </w:r>
      <w:proofErr w:type="spellStart"/>
      <w:r>
        <w:rPr>
          <w:rFonts w:ascii="Times New Roman" w:eastAsia="Times New Roman" w:hAnsi="Times New Roman" w:cs="Times New Roman"/>
          <w:sz w:val="24"/>
        </w:rPr>
        <w:t>non selective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en-richment</w:t>
      </w:r>
      <w:proofErr w:type="spellEnd"/>
      <w:r>
        <w:rPr>
          <w:rFonts w:ascii="Times New Roman" w:eastAsia="Times New Roman" w:hAnsi="Times New Roman" w:cs="Times New Roman"/>
          <w:sz w:val="24"/>
        </w:rPr>
        <w:t xml:space="preserve"> PCR procedures for </w:t>
      </w:r>
      <w:r>
        <w:rPr>
          <w:rFonts w:ascii="Times New Roman" w:eastAsia="Times New Roman" w:hAnsi="Times New Roman" w:cs="Times New Roman"/>
          <w:i/>
          <w:sz w:val="24"/>
        </w:rPr>
        <w:t xml:space="preserve">Salmonella </w:t>
      </w:r>
      <w:r>
        <w:rPr>
          <w:rFonts w:ascii="Times New Roman" w:eastAsia="Times New Roman" w:hAnsi="Times New Roman" w:cs="Times New Roman"/>
          <w:sz w:val="24"/>
        </w:rPr>
        <w:t>de-</w:t>
      </w:r>
      <w:proofErr w:type="spellStart"/>
      <w:r>
        <w:rPr>
          <w:rFonts w:ascii="Times New Roman" w:eastAsia="Times New Roman" w:hAnsi="Times New Roman" w:cs="Times New Roman"/>
          <w:sz w:val="24"/>
        </w:rPr>
        <w:t>tection</w:t>
      </w:r>
      <w:proofErr w:type="spellEnd"/>
      <w:r>
        <w:rPr>
          <w:rFonts w:ascii="Times New Roman" w:eastAsia="Times New Roman" w:hAnsi="Times New Roman" w:cs="Times New Roman"/>
          <w:sz w:val="24"/>
        </w:rPr>
        <w:t xml:space="preserve">. Lett. Appl. </w:t>
      </w:r>
      <w:proofErr w:type="spellStart"/>
      <w:r>
        <w:rPr>
          <w:rFonts w:ascii="Times New Roman" w:eastAsia="Times New Roman" w:hAnsi="Times New Roman" w:cs="Times New Roman"/>
          <w:sz w:val="24"/>
        </w:rPr>
        <w:t>Microbiol</w:t>
      </w:r>
      <w:proofErr w:type="spellEnd"/>
      <w:r>
        <w:rPr>
          <w:rFonts w:ascii="Times New Roman" w:eastAsia="Times New Roman" w:hAnsi="Times New Roman" w:cs="Times New Roman"/>
          <w:sz w:val="24"/>
        </w:rPr>
        <w:t>., 36: 217-221.</w:t>
      </w:r>
    </w:p>
    <w:p w:rsidR="00190326" w:rsidRDefault="004A3042" w:rsidP="00243843">
      <w:pPr>
        <w:spacing w:line="360" w:lineRule="auto"/>
        <w:ind w:left="-180" w:right="-514"/>
        <w:jc w:val="both"/>
        <w:rPr>
          <w:rFonts w:ascii="Times New Roman" w:eastAsia="Times New Roman" w:hAnsi="Times New Roman" w:cs="Times New Roman"/>
          <w:sz w:val="24"/>
        </w:rPr>
      </w:pPr>
      <w:r>
        <w:rPr>
          <w:rFonts w:ascii="Times New Roman" w:eastAsia="Times New Roman" w:hAnsi="Times New Roman" w:cs="Times New Roman"/>
          <w:b/>
          <w:sz w:val="24"/>
        </w:rPr>
        <w:t xml:space="preserve">Pan,Z.;Wang,X.;zhang,x.;Geng,S.;Chen,X.;pan,W.;cong,Q.;Liu,X.;Jiao,X.andLiu,X. 2009. </w:t>
      </w:r>
      <w:r>
        <w:rPr>
          <w:rFonts w:ascii="Times New Roman" w:eastAsia="Times New Roman" w:hAnsi="Times New Roman" w:cs="Times New Roman"/>
          <w:sz w:val="24"/>
        </w:rPr>
        <w:t xml:space="preserve">Changes in antimicrobial resistance </w:t>
      </w:r>
      <w:proofErr w:type="spellStart"/>
      <w:r>
        <w:rPr>
          <w:rFonts w:ascii="Times New Roman" w:eastAsia="Times New Roman" w:hAnsi="Times New Roman" w:cs="Times New Roman"/>
          <w:sz w:val="24"/>
        </w:rPr>
        <w:t>aming</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Salmonella </w:t>
      </w:r>
      <w:proofErr w:type="spellStart"/>
      <w:r>
        <w:rPr>
          <w:rFonts w:ascii="Times New Roman" w:eastAsia="Times New Roman" w:hAnsi="Times New Roman" w:cs="Times New Roman"/>
          <w:i/>
          <w:sz w:val="24"/>
        </w:rPr>
        <w:t>enterica</w:t>
      </w:r>
      <w:proofErr w:type="spellEnd"/>
      <w:r>
        <w:rPr>
          <w:rFonts w:ascii="Times New Roman" w:eastAsia="Times New Roman" w:hAnsi="Times New Roman" w:cs="Times New Roman"/>
          <w:sz w:val="24"/>
        </w:rPr>
        <w:t xml:space="preserve"> subspecies </w:t>
      </w:r>
      <w:proofErr w:type="spellStart"/>
      <w:r>
        <w:rPr>
          <w:rFonts w:ascii="Times New Roman" w:eastAsia="Times New Roman" w:hAnsi="Times New Roman" w:cs="Times New Roman"/>
          <w:sz w:val="24"/>
        </w:rPr>
        <w:t>enterica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serovar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pullorum</w:t>
      </w:r>
      <w:proofErr w:type="spellEnd"/>
      <w:r>
        <w:rPr>
          <w:rFonts w:ascii="Times New Roman" w:eastAsia="Times New Roman" w:hAnsi="Times New Roman" w:cs="Times New Roman"/>
          <w:sz w:val="24"/>
        </w:rPr>
        <w:t xml:space="preserve"> isolates in china from 1962 to 2007. Vet </w:t>
      </w:r>
      <w:proofErr w:type="gramStart"/>
      <w:r>
        <w:rPr>
          <w:rFonts w:ascii="Times New Roman" w:eastAsia="Times New Roman" w:hAnsi="Times New Roman" w:cs="Times New Roman"/>
          <w:sz w:val="24"/>
        </w:rPr>
        <w:t>Microbial.136(</w:t>
      </w:r>
      <w:proofErr w:type="gramEnd"/>
      <w:r>
        <w:rPr>
          <w:rFonts w:ascii="Times New Roman" w:eastAsia="Times New Roman" w:hAnsi="Times New Roman" w:cs="Times New Roman"/>
          <w:sz w:val="24"/>
        </w:rPr>
        <w:t>3-4):387-392.</w:t>
      </w:r>
    </w:p>
    <w:p w:rsidR="00190326" w:rsidRDefault="004A3042" w:rsidP="00243843">
      <w:pPr>
        <w:spacing w:line="360" w:lineRule="auto"/>
        <w:ind w:left="-180" w:right="-514"/>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Pawsey</w:t>
      </w:r>
      <w:proofErr w:type="spellEnd"/>
      <w:r>
        <w:rPr>
          <w:rFonts w:ascii="Times New Roman" w:eastAsia="Times New Roman" w:hAnsi="Times New Roman" w:cs="Times New Roman"/>
          <w:b/>
          <w:sz w:val="24"/>
        </w:rPr>
        <w:t xml:space="preserve">, R.K.  2002. </w:t>
      </w:r>
      <w:r>
        <w:rPr>
          <w:rFonts w:ascii="Times New Roman" w:eastAsia="Times New Roman" w:hAnsi="Times New Roman" w:cs="Times New Roman"/>
          <w:sz w:val="24"/>
        </w:rPr>
        <w:t xml:space="preserve">Case study in food </w:t>
      </w:r>
      <w:proofErr w:type="spellStart"/>
      <w:r>
        <w:rPr>
          <w:rFonts w:ascii="Times New Roman" w:eastAsia="Times New Roman" w:hAnsi="Times New Roman" w:cs="Times New Roman"/>
          <w:sz w:val="24"/>
        </w:rPr>
        <w:t>microniology</w:t>
      </w:r>
      <w:proofErr w:type="spellEnd"/>
      <w:r>
        <w:rPr>
          <w:rFonts w:ascii="Times New Roman" w:eastAsia="Times New Roman" w:hAnsi="Times New Roman" w:cs="Times New Roman"/>
          <w:sz w:val="24"/>
        </w:rPr>
        <w:t xml:space="preserve"> for food safety </w:t>
      </w:r>
      <w:proofErr w:type="spellStart"/>
      <w:r>
        <w:rPr>
          <w:rFonts w:ascii="Times New Roman" w:eastAsia="Times New Roman" w:hAnsi="Times New Roman" w:cs="Times New Roman"/>
          <w:sz w:val="24"/>
        </w:rPr>
        <w:t>andquality</w:t>
      </w:r>
      <w:proofErr w:type="spellEnd"/>
      <w:r>
        <w:rPr>
          <w:rFonts w:ascii="Times New Roman" w:eastAsia="Times New Roman" w:hAnsi="Times New Roman" w:cs="Times New Roman"/>
          <w:sz w:val="24"/>
        </w:rPr>
        <w:t>. Cornwell. TJ International Ltd. pp. 179-190</w:t>
      </w:r>
    </w:p>
    <w:p w:rsidR="00190326" w:rsidRDefault="004A3042" w:rsidP="00243843">
      <w:pPr>
        <w:spacing w:line="360" w:lineRule="auto"/>
        <w:ind w:left="-180" w:right="-514"/>
        <w:jc w:val="both"/>
        <w:rPr>
          <w:rFonts w:ascii="Times New Roman" w:eastAsia="Times New Roman" w:hAnsi="Times New Roman" w:cs="Times New Roman"/>
          <w:sz w:val="24"/>
        </w:rPr>
      </w:pPr>
      <w:r>
        <w:rPr>
          <w:rFonts w:ascii="Times New Roman" w:eastAsia="Times New Roman" w:hAnsi="Times New Roman" w:cs="Times New Roman"/>
          <w:b/>
          <w:sz w:val="24"/>
        </w:rPr>
        <w:t xml:space="preserve">Peek, SF., Hartmann FA., Thomas </w:t>
      </w:r>
      <w:proofErr w:type="gramStart"/>
      <w:r>
        <w:rPr>
          <w:rFonts w:ascii="Times New Roman" w:eastAsia="Times New Roman" w:hAnsi="Times New Roman" w:cs="Times New Roman"/>
          <w:b/>
          <w:sz w:val="24"/>
        </w:rPr>
        <w:t>CB.,</w:t>
      </w:r>
      <w:proofErr w:type="gram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Nordlund</w:t>
      </w:r>
      <w:proofErr w:type="spellEnd"/>
      <w:r>
        <w:rPr>
          <w:rFonts w:ascii="Times New Roman" w:eastAsia="Times New Roman" w:hAnsi="Times New Roman" w:cs="Times New Roman"/>
          <w:b/>
          <w:sz w:val="24"/>
        </w:rPr>
        <w:t xml:space="preserve"> KV. 2004. </w:t>
      </w:r>
      <w:r>
        <w:rPr>
          <w:rFonts w:ascii="Times New Roman" w:eastAsia="Times New Roman" w:hAnsi="Times New Roman" w:cs="Times New Roman"/>
          <w:sz w:val="24"/>
        </w:rPr>
        <w:t xml:space="preserve"> Isolation of </w:t>
      </w:r>
      <w:r>
        <w:rPr>
          <w:rFonts w:ascii="Times New Roman" w:eastAsia="Times New Roman" w:hAnsi="Times New Roman" w:cs="Times New Roman"/>
          <w:i/>
          <w:sz w:val="24"/>
        </w:rPr>
        <w:t xml:space="preserve">Salmonella </w:t>
      </w:r>
      <w:proofErr w:type="spellStart"/>
      <w:r>
        <w:rPr>
          <w:rFonts w:ascii="Times New Roman" w:eastAsia="Times New Roman" w:hAnsi="Times New Roman" w:cs="Times New Roman"/>
          <w:i/>
          <w:sz w:val="24"/>
        </w:rPr>
        <w:t>spp</w:t>
      </w:r>
      <w:proofErr w:type="spellEnd"/>
      <w:r>
        <w:rPr>
          <w:rFonts w:ascii="Times New Roman" w:eastAsia="Times New Roman" w:hAnsi="Times New Roman" w:cs="Times New Roman"/>
          <w:sz w:val="24"/>
        </w:rPr>
        <w:t xml:space="preserve"> from the environment of dairies without any history of clinical salmonellosis. J Am Vet Med </w:t>
      </w:r>
      <w:proofErr w:type="spellStart"/>
      <w:r>
        <w:rPr>
          <w:rFonts w:ascii="Times New Roman" w:eastAsia="Times New Roman" w:hAnsi="Times New Roman" w:cs="Times New Roman"/>
          <w:sz w:val="24"/>
        </w:rPr>
        <w:t>Assoc</w:t>
      </w:r>
      <w:proofErr w:type="spellEnd"/>
      <w:r>
        <w:rPr>
          <w:rFonts w:ascii="Times New Roman" w:eastAsia="Times New Roman" w:hAnsi="Times New Roman" w:cs="Times New Roman"/>
          <w:sz w:val="24"/>
        </w:rPr>
        <w:t xml:space="preserve"> 2004</w:t>
      </w:r>
      <w:proofErr w:type="gramStart"/>
      <w:r>
        <w:rPr>
          <w:rFonts w:ascii="Times New Roman" w:eastAsia="Times New Roman" w:hAnsi="Times New Roman" w:cs="Times New Roman"/>
          <w:sz w:val="24"/>
        </w:rPr>
        <w:t>;225:574</w:t>
      </w:r>
      <w:proofErr w:type="gramEnd"/>
      <w:r>
        <w:rPr>
          <w:rFonts w:ascii="Times New Roman" w:eastAsia="Times New Roman" w:hAnsi="Times New Roman" w:cs="Times New Roman"/>
          <w:sz w:val="24"/>
        </w:rPr>
        <w:t>-577.</w:t>
      </w:r>
    </w:p>
    <w:p w:rsidR="00190326" w:rsidRDefault="004A3042" w:rsidP="00243843">
      <w:pPr>
        <w:spacing w:line="360" w:lineRule="auto"/>
        <w:ind w:left="-180" w:right="-514"/>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Scherrer</w:t>
      </w:r>
      <w:proofErr w:type="spellEnd"/>
      <w:r>
        <w:rPr>
          <w:rFonts w:ascii="Times New Roman" w:eastAsia="Times New Roman" w:hAnsi="Times New Roman" w:cs="Times New Roman"/>
          <w:b/>
          <w:sz w:val="24"/>
        </w:rPr>
        <w:t xml:space="preserve">, D.; </w:t>
      </w:r>
      <w:proofErr w:type="spellStart"/>
      <w:r>
        <w:rPr>
          <w:rFonts w:ascii="Times New Roman" w:eastAsia="Times New Roman" w:hAnsi="Times New Roman" w:cs="Times New Roman"/>
          <w:b/>
          <w:sz w:val="24"/>
        </w:rPr>
        <w:t>Corti</w:t>
      </w:r>
      <w:proofErr w:type="spellEnd"/>
      <w:r>
        <w:rPr>
          <w:rFonts w:ascii="Times New Roman" w:eastAsia="Times New Roman" w:hAnsi="Times New Roman" w:cs="Times New Roman"/>
          <w:b/>
          <w:sz w:val="24"/>
        </w:rPr>
        <w:t xml:space="preserve">, S.; </w:t>
      </w:r>
      <w:proofErr w:type="spellStart"/>
      <w:r>
        <w:rPr>
          <w:rFonts w:ascii="Times New Roman" w:eastAsia="Times New Roman" w:hAnsi="Times New Roman" w:cs="Times New Roman"/>
          <w:b/>
          <w:sz w:val="24"/>
        </w:rPr>
        <w:t>Muehlherr</w:t>
      </w:r>
      <w:proofErr w:type="spellEnd"/>
      <w:r>
        <w:rPr>
          <w:rFonts w:ascii="Times New Roman" w:eastAsia="Times New Roman" w:hAnsi="Times New Roman" w:cs="Times New Roman"/>
          <w:b/>
          <w:sz w:val="24"/>
        </w:rPr>
        <w:t xml:space="preserve">, J.E.; </w:t>
      </w:r>
      <w:proofErr w:type="spellStart"/>
      <w:r>
        <w:rPr>
          <w:rFonts w:ascii="Times New Roman" w:eastAsia="Times New Roman" w:hAnsi="Times New Roman" w:cs="Times New Roman"/>
          <w:b/>
          <w:sz w:val="24"/>
        </w:rPr>
        <w:t>Zweifel</w:t>
      </w:r>
      <w:proofErr w:type="spellEnd"/>
      <w:r>
        <w:rPr>
          <w:rFonts w:ascii="Times New Roman" w:eastAsia="Times New Roman" w:hAnsi="Times New Roman" w:cs="Times New Roman"/>
          <w:b/>
          <w:sz w:val="24"/>
        </w:rPr>
        <w:t xml:space="preserve">, C. </w:t>
      </w:r>
      <w:r>
        <w:rPr>
          <w:rFonts w:ascii="Times New Roman" w:eastAsia="Times New Roman" w:hAnsi="Times New Roman" w:cs="Times New Roman"/>
          <w:sz w:val="24"/>
        </w:rPr>
        <w:t>and</w:t>
      </w:r>
      <w:r>
        <w:rPr>
          <w:rFonts w:ascii="Times New Roman" w:eastAsia="Times New Roman" w:hAnsi="Times New Roman" w:cs="Times New Roman"/>
          <w:b/>
          <w:sz w:val="24"/>
        </w:rPr>
        <w:t xml:space="preserve"> Stephan, R. 2004. </w:t>
      </w:r>
      <w:r>
        <w:rPr>
          <w:rFonts w:ascii="Times New Roman" w:eastAsia="Times New Roman" w:hAnsi="Times New Roman" w:cs="Times New Roman"/>
          <w:sz w:val="24"/>
        </w:rPr>
        <w:t xml:space="preserve">Phenotypic and genotypic characteristics of </w:t>
      </w:r>
      <w:r>
        <w:rPr>
          <w:rFonts w:ascii="Times New Roman" w:eastAsia="Times New Roman" w:hAnsi="Times New Roman" w:cs="Times New Roman"/>
          <w:i/>
          <w:sz w:val="24"/>
        </w:rPr>
        <w:t xml:space="preserve">Staphylococcus aureus </w:t>
      </w:r>
      <w:r>
        <w:rPr>
          <w:rFonts w:ascii="Times New Roman" w:eastAsia="Times New Roman" w:hAnsi="Times New Roman" w:cs="Times New Roman"/>
          <w:sz w:val="24"/>
        </w:rPr>
        <w:t xml:space="preserve">isolates from raw bulk-tank milk samples of goats and sheep. Vet </w:t>
      </w:r>
      <w:proofErr w:type="spellStart"/>
      <w:r>
        <w:rPr>
          <w:rFonts w:ascii="Times New Roman" w:eastAsia="Times New Roman" w:hAnsi="Times New Roman" w:cs="Times New Roman"/>
          <w:sz w:val="24"/>
        </w:rPr>
        <w:t>Microbiol</w:t>
      </w:r>
      <w:proofErr w:type="spellEnd"/>
      <w:r>
        <w:rPr>
          <w:rFonts w:ascii="Times New Roman" w:eastAsia="Times New Roman" w:hAnsi="Times New Roman" w:cs="Times New Roman"/>
          <w:sz w:val="24"/>
        </w:rPr>
        <w:t xml:space="preserve"> 101: 101-107.</w:t>
      </w:r>
    </w:p>
    <w:p w:rsidR="00190326" w:rsidRDefault="004A3042" w:rsidP="00243843">
      <w:pPr>
        <w:spacing w:line="360" w:lineRule="auto"/>
        <w:ind w:left="-180" w:right="-514"/>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Shivhare</w:t>
      </w:r>
      <w:proofErr w:type="spellEnd"/>
      <w:r>
        <w:rPr>
          <w:rFonts w:ascii="Times New Roman" w:eastAsia="Times New Roman" w:hAnsi="Times New Roman" w:cs="Times New Roman"/>
          <w:b/>
          <w:sz w:val="24"/>
        </w:rPr>
        <w:t xml:space="preserve"> S, Sharda R, Sharma V and Reddy AG (2000).</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Antibiogram</w:t>
      </w:r>
      <w:proofErr w:type="spellEnd"/>
      <w:r>
        <w:rPr>
          <w:rFonts w:ascii="Times New Roman" w:eastAsia="Times New Roman" w:hAnsi="Times New Roman" w:cs="Times New Roman"/>
          <w:sz w:val="24"/>
        </w:rPr>
        <w:t xml:space="preserve"> and drug resistance pattern of Salmonella isolates of avian origin. Ind. J. of Comp. </w:t>
      </w:r>
      <w:proofErr w:type="spellStart"/>
      <w:r>
        <w:rPr>
          <w:rFonts w:ascii="Times New Roman" w:eastAsia="Times New Roman" w:hAnsi="Times New Roman" w:cs="Times New Roman"/>
          <w:sz w:val="24"/>
        </w:rPr>
        <w:t>Microbiol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Immuno</w:t>
      </w:r>
      <w:proofErr w:type="spellEnd"/>
      <w:r>
        <w:rPr>
          <w:rFonts w:ascii="Times New Roman" w:eastAsia="Times New Roman" w:hAnsi="Times New Roman" w:cs="Times New Roman"/>
          <w:sz w:val="24"/>
        </w:rPr>
        <w:t xml:space="preserve"> and Infect. Dis. 21(1):76–78.</w:t>
      </w:r>
    </w:p>
    <w:p w:rsidR="00190326" w:rsidRDefault="004A3042" w:rsidP="00243843">
      <w:pPr>
        <w:spacing w:line="360" w:lineRule="auto"/>
        <w:ind w:left="-180" w:right="-514"/>
        <w:jc w:val="both"/>
        <w:rPr>
          <w:rFonts w:ascii="Times New Roman" w:eastAsia="Times New Roman" w:hAnsi="Times New Roman" w:cs="Times New Roman"/>
          <w:sz w:val="24"/>
        </w:rPr>
      </w:pPr>
      <w:r>
        <w:rPr>
          <w:rFonts w:ascii="Times New Roman" w:eastAsia="Times New Roman" w:hAnsi="Times New Roman" w:cs="Times New Roman"/>
          <w:b/>
          <w:sz w:val="24"/>
        </w:rPr>
        <w:t xml:space="preserve">Quinn, P, J., Markey, B.K.; Carter, M.E., </w:t>
      </w:r>
      <w:proofErr w:type="gramStart"/>
      <w:r>
        <w:rPr>
          <w:rFonts w:ascii="Times New Roman" w:eastAsia="Times New Roman" w:hAnsi="Times New Roman" w:cs="Times New Roman"/>
          <w:b/>
          <w:sz w:val="24"/>
        </w:rPr>
        <w:t>Donnell ,</w:t>
      </w:r>
      <w:proofErr w:type="gramEnd"/>
      <w:r>
        <w:rPr>
          <w:rFonts w:ascii="Times New Roman" w:eastAsia="Times New Roman" w:hAnsi="Times New Roman" w:cs="Times New Roman"/>
          <w:b/>
          <w:sz w:val="24"/>
        </w:rPr>
        <w:t xml:space="preserve"> W,J,C., and Leonard, F,C. 2002.</w:t>
      </w:r>
      <w:r>
        <w:rPr>
          <w:rFonts w:ascii="Times New Roman" w:eastAsia="Times New Roman" w:hAnsi="Times New Roman" w:cs="Times New Roman"/>
          <w:sz w:val="24"/>
        </w:rPr>
        <w:t xml:space="preserve">  "Veterinary Microbiology and Microbial </w:t>
      </w:r>
      <w:proofErr w:type="gramStart"/>
      <w:r>
        <w:rPr>
          <w:rFonts w:ascii="Times New Roman" w:eastAsia="Times New Roman" w:hAnsi="Times New Roman" w:cs="Times New Roman"/>
          <w:sz w:val="24"/>
        </w:rPr>
        <w:t>Diseases "</w:t>
      </w:r>
      <w:proofErr w:type="gramEnd"/>
      <w:r>
        <w:rPr>
          <w:rFonts w:ascii="Times New Roman" w:eastAsia="Times New Roman" w:hAnsi="Times New Roman" w:cs="Times New Roman"/>
          <w:sz w:val="24"/>
        </w:rPr>
        <w:t xml:space="preserve"> Blackwell Science , London ,</w:t>
      </w:r>
      <w:proofErr w:type="spellStart"/>
      <w:r>
        <w:rPr>
          <w:rFonts w:ascii="Times New Roman" w:eastAsia="Times New Roman" w:hAnsi="Times New Roman" w:cs="Times New Roman"/>
          <w:sz w:val="24"/>
        </w:rPr>
        <w:t>UK.Rocz.Panstu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Zaki</w:t>
      </w:r>
      <w:proofErr w:type="spellEnd"/>
      <w:r>
        <w:rPr>
          <w:rFonts w:ascii="Times New Roman" w:eastAsia="Times New Roman" w:hAnsi="Times New Roman" w:cs="Times New Roman"/>
          <w:sz w:val="24"/>
        </w:rPr>
        <w:t xml:space="preserve"> .Hig.,41(5-6):263-268.</w:t>
      </w:r>
    </w:p>
    <w:p w:rsidR="0072034E" w:rsidRPr="00373548" w:rsidRDefault="006247A0" w:rsidP="00243843">
      <w:pPr>
        <w:spacing w:line="360" w:lineRule="auto"/>
        <w:ind w:left="-180" w:right="-328"/>
        <w:jc w:val="both"/>
        <w:rPr>
          <w:rFonts w:asciiTheme="majorBidi" w:hAnsiTheme="majorBidi" w:cstheme="majorBidi"/>
          <w:sz w:val="24"/>
          <w:szCs w:val="24"/>
        </w:rPr>
      </w:pPr>
      <w:proofErr w:type="spellStart"/>
      <w:r>
        <w:rPr>
          <w:rFonts w:asciiTheme="majorBidi" w:hAnsiTheme="majorBidi" w:cstheme="majorBidi"/>
          <w:b/>
          <w:bCs/>
          <w:sz w:val="24"/>
          <w:szCs w:val="24"/>
        </w:rPr>
        <w:t>Threlfall</w:t>
      </w:r>
      <w:proofErr w:type="spellEnd"/>
      <w:r w:rsidR="0072034E" w:rsidRPr="00461F97">
        <w:rPr>
          <w:rFonts w:asciiTheme="majorBidi" w:hAnsiTheme="majorBidi" w:cstheme="majorBidi"/>
          <w:b/>
          <w:bCs/>
          <w:sz w:val="24"/>
          <w:szCs w:val="24"/>
        </w:rPr>
        <w:t xml:space="preserve">, </w:t>
      </w:r>
      <w:proofErr w:type="spellStart"/>
      <w:r w:rsidR="0072034E" w:rsidRPr="00461F97">
        <w:rPr>
          <w:rFonts w:asciiTheme="majorBidi" w:hAnsiTheme="majorBidi" w:cstheme="majorBidi"/>
          <w:b/>
          <w:bCs/>
          <w:sz w:val="24"/>
          <w:szCs w:val="24"/>
        </w:rPr>
        <w:t>E.j.j</w:t>
      </w:r>
      <w:proofErr w:type="spellEnd"/>
      <w:r w:rsidR="0072034E" w:rsidRPr="00461F97">
        <w:rPr>
          <w:rFonts w:asciiTheme="majorBidi" w:hAnsiTheme="majorBidi" w:cstheme="majorBidi"/>
          <w:b/>
          <w:bCs/>
          <w:sz w:val="24"/>
          <w:szCs w:val="24"/>
        </w:rPr>
        <w:t xml:space="preserve">., wain, T., peters C., lane, E., De pinna, Cl., </w:t>
      </w:r>
      <w:proofErr w:type="gramStart"/>
      <w:r w:rsidR="0072034E" w:rsidRPr="00461F97">
        <w:rPr>
          <w:rFonts w:asciiTheme="majorBidi" w:hAnsiTheme="majorBidi" w:cstheme="majorBidi"/>
          <w:b/>
          <w:bCs/>
          <w:sz w:val="24"/>
          <w:szCs w:val="24"/>
        </w:rPr>
        <w:t>Little ,</w:t>
      </w:r>
      <w:proofErr w:type="gramEnd"/>
      <w:r w:rsidR="0072034E" w:rsidRPr="00461F97">
        <w:rPr>
          <w:rFonts w:asciiTheme="majorBidi" w:hAnsiTheme="majorBidi" w:cstheme="majorBidi"/>
          <w:b/>
          <w:bCs/>
          <w:sz w:val="24"/>
          <w:szCs w:val="24"/>
        </w:rPr>
        <w:t xml:space="preserve"> A.D. Wales , R.H., Davies. 2014</w:t>
      </w:r>
      <w:r w:rsidR="0072034E" w:rsidRPr="00461F97">
        <w:rPr>
          <w:rFonts w:asciiTheme="majorBidi" w:hAnsiTheme="majorBidi" w:cstheme="majorBidi"/>
          <w:sz w:val="24"/>
          <w:szCs w:val="24"/>
        </w:rPr>
        <w:t xml:space="preserve">. Egg-borne infections of humans with </w:t>
      </w:r>
      <w:proofErr w:type="gramStart"/>
      <w:r w:rsidR="0072034E" w:rsidRPr="00461F97">
        <w:rPr>
          <w:rFonts w:asciiTheme="majorBidi" w:hAnsiTheme="majorBidi" w:cstheme="majorBidi"/>
          <w:sz w:val="24"/>
          <w:szCs w:val="24"/>
        </w:rPr>
        <w:t>salmonella :</w:t>
      </w:r>
      <w:proofErr w:type="gramEnd"/>
      <w:r w:rsidR="0072034E" w:rsidRPr="00461F97">
        <w:rPr>
          <w:rFonts w:asciiTheme="majorBidi" w:hAnsiTheme="majorBidi" w:cstheme="majorBidi"/>
          <w:sz w:val="24"/>
          <w:szCs w:val="24"/>
        </w:rPr>
        <w:t xml:space="preserve"> no</w:t>
      </w:r>
      <w:r w:rsidR="001D4919">
        <w:rPr>
          <w:rFonts w:asciiTheme="majorBidi" w:hAnsiTheme="majorBidi" w:cstheme="majorBidi"/>
          <w:sz w:val="24"/>
          <w:szCs w:val="24"/>
        </w:rPr>
        <w:t xml:space="preserve">t only an </w:t>
      </w:r>
      <w:proofErr w:type="spellStart"/>
      <w:r w:rsidR="001D4919">
        <w:rPr>
          <w:rFonts w:asciiTheme="majorBidi" w:hAnsiTheme="majorBidi" w:cstheme="majorBidi"/>
          <w:sz w:val="24"/>
          <w:szCs w:val="24"/>
        </w:rPr>
        <w:t>S.enteritidis</w:t>
      </w:r>
      <w:proofErr w:type="spellEnd"/>
      <w:r w:rsidR="001D4919">
        <w:rPr>
          <w:rFonts w:asciiTheme="majorBidi" w:hAnsiTheme="majorBidi" w:cstheme="majorBidi"/>
          <w:sz w:val="24"/>
          <w:szCs w:val="24"/>
        </w:rPr>
        <w:t xml:space="preserve"> problem</w:t>
      </w:r>
      <w:r w:rsidR="0072034E" w:rsidRPr="00461F97">
        <w:rPr>
          <w:rFonts w:asciiTheme="majorBidi" w:hAnsiTheme="majorBidi" w:cstheme="majorBidi"/>
          <w:sz w:val="24"/>
          <w:szCs w:val="24"/>
        </w:rPr>
        <w:t xml:space="preserve">. </w:t>
      </w:r>
      <w:proofErr w:type="gramStart"/>
      <w:r w:rsidR="0072034E" w:rsidRPr="00461F97">
        <w:rPr>
          <w:rFonts w:asciiTheme="majorBidi" w:hAnsiTheme="majorBidi" w:cstheme="majorBidi"/>
          <w:sz w:val="24"/>
          <w:szCs w:val="24"/>
        </w:rPr>
        <w:t>Worlds</w:t>
      </w:r>
      <w:proofErr w:type="gramEnd"/>
      <w:r w:rsidR="0072034E" w:rsidRPr="00461F97">
        <w:rPr>
          <w:rFonts w:asciiTheme="majorBidi" w:hAnsiTheme="majorBidi" w:cstheme="majorBidi"/>
          <w:sz w:val="24"/>
          <w:szCs w:val="24"/>
        </w:rPr>
        <w:t xml:space="preserve"> poult</w:t>
      </w:r>
      <w:r w:rsidR="001D4919">
        <w:rPr>
          <w:rFonts w:asciiTheme="majorBidi" w:hAnsiTheme="majorBidi" w:cstheme="majorBidi"/>
          <w:sz w:val="24"/>
          <w:szCs w:val="24"/>
        </w:rPr>
        <w:t>ry Sciences Journal 70(01)</w:t>
      </w:r>
      <w:r w:rsidR="0072034E" w:rsidRPr="00461F97">
        <w:rPr>
          <w:rFonts w:asciiTheme="majorBidi" w:hAnsiTheme="majorBidi" w:cstheme="majorBidi"/>
          <w:sz w:val="24"/>
          <w:szCs w:val="24"/>
        </w:rPr>
        <w:t>:</w:t>
      </w:r>
      <w:r w:rsidR="00373548">
        <w:rPr>
          <w:rFonts w:asciiTheme="majorBidi" w:hAnsiTheme="majorBidi" w:cstheme="majorBidi"/>
          <w:sz w:val="24"/>
          <w:szCs w:val="24"/>
        </w:rPr>
        <w:t xml:space="preserve"> 15-26.</w:t>
      </w:r>
    </w:p>
    <w:p w:rsidR="00190326" w:rsidRDefault="004A3042" w:rsidP="00243843">
      <w:pPr>
        <w:spacing w:line="360" w:lineRule="auto"/>
        <w:ind w:left="-180" w:right="-51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Van Kessel </w:t>
      </w:r>
      <w:proofErr w:type="gramStart"/>
      <w:r>
        <w:rPr>
          <w:rFonts w:ascii="Times New Roman" w:eastAsia="Times New Roman" w:hAnsi="Times New Roman" w:cs="Times New Roman"/>
          <w:b/>
          <w:sz w:val="24"/>
        </w:rPr>
        <w:t>JS.,</w:t>
      </w:r>
      <w:proofErr w:type="gram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Karns</w:t>
      </w:r>
      <w:proofErr w:type="spellEnd"/>
      <w:r>
        <w:rPr>
          <w:rFonts w:ascii="Times New Roman" w:eastAsia="Times New Roman" w:hAnsi="Times New Roman" w:cs="Times New Roman"/>
          <w:b/>
          <w:sz w:val="24"/>
        </w:rPr>
        <w:t xml:space="preserve"> JS., Gorski L., </w:t>
      </w:r>
      <w:proofErr w:type="spellStart"/>
      <w:r>
        <w:rPr>
          <w:rFonts w:ascii="Times New Roman" w:eastAsia="Times New Roman" w:hAnsi="Times New Roman" w:cs="Times New Roman"/>
          <w:b/>
          <w:sz w:val="24"/>
        </w:rPr>
        <w:t>McCluskey</w:t>
      </w:r>
      <w:proofErr w:type="spellEnd"/>
      <w:r>
        <w:rPr>
          <w:rFonts w:ascii="Times New Roman" w:eastAsia="Times New Roman" w:hAnsi="Times New Roman" w:cs="Times New Roman"/>
          <w:b/>
          <w:sz w:val="24"/>
        </w:rPr>
        <w:t xml:space="preserve"> BJ., Perdue ML. 2004</w:t>
      </w:r>
      <w:r>
        <w:rPr>
          <w:rFonts w:ascii="Times New Roman" w:eastAsia="Times New Roman" w:hAnsi="Times New Roman" w:cs="Times New Roman"/>
          <w:sz w:val="24"/>
        </w:rPr>
        <w:t xml:space="preserve">. Prevalence of </w:t>
      </w:r>
      <w:r>
        <w:rPr>
          <w:rFonts w:ascii="Times New Roman" w:eastAsia="Times New Roman" w:hAnsi="Times New Roman" w:cs="Times New Roman"/>
          <w:i/>
          <w:sz w:val="24"/>
        </w:rPr>
        <w:t>Salmonella, Listeria monocytogenes</w:t>
      </w:r>
      <w:r>
        <w:rPr>
          <w:rFonts w:ascii="Times New Roman" w:eastAsia="Times New Roman" w:hAnsi="Times New Roman" w:cs="Times New Roman"/>
          <w:sz w:val="24"/>
        </w:rPr>
        <w:t xml:space="preserve">, and fecal </w:t>
      </w:r>
      <w:r>
        <w:rPr>
          <w:rFonts w:ascii="Times New Roman" w:eastAsia="Times New Roman" w:hAnsi="Times New Roman" w:cs="Times New Roman"/>
          <w:i/>
          <w:sz w:val="24"/>
        </w:rPr>
        <w:t>coliforms</w:t>
      </w:r>
      <w:r>
        <w:rPr>
          <w:rFonts w:ascii="Times New Roman" w:eastAsia="Times New Roman" w:hAnsi="Times New Roman" w:cs="Times New Roman"/>
          <w:sz w:val="24"/>
        </w:rPr>
        <w:t xml:space="preserve"> in bulk tank milk on US dairies. J. Dairy Sci., 87(9): 2822-2830.</w:t>
      </w:r>
    </w:p>
    <w:p w:rsidR="00190326" w:rsidRDefault="004A3042" w:rsidP="00243843">
      <w:pPr>
        <w:spacing w:line="360" w:lineRule="auto"/>
        <w:ind w:left="-180" w:right="-514"/>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Van Kessel, J.A.; </w:t>
      </w:r>
      <w:proofErr w:type="spellStart"/>
      <w:r>
        <w:rPr>
          <w:rFonts w:ascii="Times New Roman" w:eastAsia="Times New Roman" w:hAnsi="Times New Roman" w:cs="Times New Roman"/>
          <w:b/>
          <w:sz w:val="24"/>
        </w:rPr>
        <w:t>Karns</w:t>
      </w:r>
      <w:proofErr w:type="spellEnd"/>
      <w:r>
        <w:rPr>
          <w:rFonts w:ascii="Times New Roman" w:eastAsia="Times New Roman" w:hAnsi="Times New Roman" w:cs="Times New Roman"/>
          <w:b/>
          <w:sz w:val="24"/>
        </w:rPr>
        <w:t xml:space="preserve">, J.S.; LOMBARD, J.E. </w:t>
      </w:r>
      <w:r>
        <w:rPr>
          <w:rFonts w:ascii="Times New Roman" w:eastAsia="Times New Roman" w:hAnsi="Times New Roman" w:cs="Times New Roman"/>
          <w:sz w:val="24"/>
        </w:rPr>
        <w:t>and</w:t>
      </w:r>
      <w:r>
        <w:rPr>
          <w:rFonts w:ascii="Times New Roman" w:eastAsia="Times New Roman" w:hAnsi="Times New Roman" w:cs="Times New Roman"/>
          <w:b/>
          <w:sz w:val="24"/>
        </w:rPr>
        <w:t xml:space="preserve"> KOPRAL, C.A.  2011.</w:t>
      </w:r>
      <w:r>
        <w:rPr>
          <w:rFonts w:ascii="Times New Roman" w:eastAsia="Times New Roman" w:hAnsi="Times New Roman" w:cs="Times New Roman"/>
          <w:sz w:val="24"/>
        </w:rPr>
        <w:t xml:space="preserve"> Prevalence of </w:t>
      </w:r>
      <w:r>
        <w:rPr>
          <w:rFonts w:ascii="Times New Roman" w:eastAsia="Times New Roman" w:hAnsi="Times New Roman" w:cs="Times New Roman"/>
          <w:i/>
          <w:sz w:val="24"/>
        </w:rPr>
        <w:t xml:space="preserve">Salmonella </w:t>
      </w:r>
      <w:proofErr w:type="spellStart"/>
      <w:r>
        <w:rPr>
          <w:rFonts w:ascii="Times New Roman" w:eastAsia="Times New Roman" w:hAnsi="Times New Roman" w:cs="Times New Roman"/>
          <w:i/>
          <w:sz w:val="24"/>
        </w:rPr>
        <w:t>enterica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Listeria monocytogenes</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Escherichia coli</w:t>
      </w:r>
      <w:r>
        <w:rPr>
          <w:rFonts w:ascii="Times New Roman" w:eastAsia="Times New Roman" w:hAnsi="Times New Roman" w:cs="Times New Roman"/>
          <w:sz w:val="24"/>
        </w:rPr>
        <w:t xml:space="preserve"> Virulence Factors in Bulk Tank Milk and In-Line Filters from U.S. Dairies. J. Food Prot., Vol. 74, No. 5</w:t>
      </w:r>
    </w:p>
    <w:p w:rsidR="00190326" w:rsidRDefault="004A3042" w:rsidP="00243843">
      <w:pPr>
        <w:spacing w:line="360" w:lineRule="auto"/>
        <w:ind w:left="-180" w:right="-514"/>
        <w:jc w:val="both"/>
        <w:rPr>
          <w:rFonts w:ascii="Times New Roman" w:eastAsia="Times New Roman" w:hAnsi="Times New Roman" w:cs="Times New Roman"/>
          <w:sz w:val="24"/>
        </w:rPr>
      </w:pPr>
      <w:r>
        <w:rPr>
          <w:rFonts w:ascii="Times New Roman" w:eastAsia="Times New Roman" w:hAnsi="Times New Roman" w:cs="Times New Roman"/>
          <w:b/>
          <w:sz w:val="24"/>
        </w:rPr>
        <w:t xml:space="preserve">Yang, X., Brisbin2, J., Yu, H., Wang, Q., Yin, F., Zhang, Y., </w:t>
      </w:r>
      <w:proofErr w:type="spellStart"/>
      <w:r>
        <w:rPr>
          <w:rFonts w:ascii="Times New Roman" w:eastAsia="Times New Roman" w:hAnsi="Times New Roman" w:cs="Times New Roman"/>
          <w:b/>
          <w:sz w:val="24"/>
        </w:rPr>
        <w:t>Sabour</w:t>
      </w:r>
      <w:proofErr w:type="spellEnd"/>
      <w:r>
        <w:rPr>
          <w:rFonts w:ascii="Times New Roman" w:eastAsia="Times New Roman" w:hAnsi="Times New Roman" w:cs="Times New Roman"/>
          <w:b/>
          <w:sz w:val="24"/>
        </w:rPr>
        <w:t>, P., Sharif, S. and   Gong, J. 2014.</w:t>
      </w:r>
      <w:r>
        <w:rPr>
          <w:rFonts w:ascii="Times New Roman" w:eastAsia="Times New Roman" w:hAnsi="Times New Roman" w:cs="Times New Roman"/>
          <w:sz w:val="24"/>
        </w:rPr>
        <w:t xml:space="preserve"> Selected Lactic Acid-Producing Bacterial Isolates with the Capacity to Reduce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Translocation and Virulence Gene Expression in Chickens. PLOS ONE | www.plosone.org 1 April 2014 | Volume 9 | Issue 4 | e93022.</w:t>
      </w:r>
    </w:p>
    <w:p w:rsidR="00190326" w:rsidRDefault="004A3042" w:rsidP="00243843">
      <w:pPr>
        <w:spacing w:line="360" w:lineRule="auto"/>
        <w:ind w:left="-180" w:right="-514"/>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Zeinhom</w:t>
      </w:r>
      <w:proofErr w:type="spellEnd"/>
      <w:r>
        <w:rPr>
          <w:rFonts w:ascii="Times New Roman" w:eastAsia="Times New Roman" w:hAnsi="Times New Roman" w:cs="Times New Roman"/>
          <w:b/>
          <w:sz w:val="24"/>
        </w:rPr>
        <w:t xml:space="preserve">, M.A. </w:t>
      </w:r>
      <w:r>
        <w:rPr>
          <w:rFonts w:ascii="Times New Roman" w:eastAsia="Times New Roman" w:hAnsi="Times New Roman" w:cs="Times New Roman"/>
          <w:sz w:val="24"/>
        </w:rPr>
        <w:t>and</w:t>
      </w:r>
      <w:r>
        <w:rPr>
          <w:rFonts w:ascii="Times New Roman" w:eastAsia="Times New Roman" w:hAnsi="Times New Roman" w:cs="Times New Roman"/>
          <w:b/>
          <w:sz w:val="24"/>
        </w:rPr>
        <w:t xml:space="preserve"> Abdel-</w:t>
      </w:r>
      <w:proofErr w:type="spellStart"/>
      <w:r>
        <w:rPr>
          <w:rFonts w:ascii="Times New Roman" w:eastAsia="Times New Roman" w:hAnsi="Times New Roman" w:cs="Times New Roman"/>
          <w:b/>
          <w:sz w:val="24"/>
        </w:rPr>
        <w:t>Latef</w:t>
      </w:r>
      <w:proofErr w:type="spellEnd"/>
      <w:r>
        <w:rPr>
          <w:rFonts w:ascii="Times New Roman" w:eastAsia="Times New Roman" w:hAnsi="Times New Roman" w:cs="Times New Roman"/>
          <w:b/>
          <w:sz w:val="24"/>
        </w:rPr>
        <w:t>, G.K.  2014.</w:t>
      </w:r>
      <w:r>
        <w:rPr>
          <w:rFonts w:ascii="Times New Roman" w:eastAsia="Times New Roman" w:hAnsi="Times New Roman" w:cs="Times New Roman"/>
          <w:sz w:val="24"/>
        </w:rPr>
        <w:t xml:space="preserve"> Public health risk of some milk borne pathogens; </w:t>
      </w:r>
      <w:proofErr w:type="spellStart"/>
      <w:r>
        <w:rPr>
          <w:rFonts w:ascii="Times New Roman" w:eastAsia="Times New Roman" w:hAnsi="Times New Roman" w:cs="Times New Roman"/>
          <w:sz w:val="24"/>
        </w:rPr>
        <w:t>beni-suef</w:t>
      </w:r>
      <w:proofErr w:type="spellEnd"/>
      <w:r>
        <w:rPr>
          <w:rFonts w:ascii="Times New Roman" w:eastAsia="Times New Roman" w:hAnsi="Times New Roman" w:cs="Times New Roman"/>
          <w:sz w:val="24"/>
        </w:rPr>
        <w:t xml:space="preserve"> university journal of basic and applied sciences xxx (2014); 1(7):209-215.available </w:t>
      </w:r>
      <w:proofErr w:type="spellStart"/>
      <w:r>
        <w:rPr>
          <w:rFonts w:ascii="Times New Roman" w:eastAsia="Times New Roman" w:hAnsi="Times New Roman" w:cs="Times New Roman"/>
          <w:sz w:val="24"/>
        </w:rPr>
        <w:t>at:http</w:t>
      </w:r>
      <w:proofErr w:type="spellEnd"/>
      <w:r>
        <w:rPr>
          <w:rFonts w:ascii="Times New Roman" w:eastAsia="Times New Roman" w:hAnsi="Times New Roman" w:cs="Times New Roman"/>
          <w:sz w:val="24"/>
        </w:rPr>
        <w:t>://dx.doi.org/10.1016/j.bjbas.2014.10.006</w:t>
      </w:r>
      <w:r w:rsidR="00DA5D78">
        <w:rPr>
          <w:rFonts w:ascii="Times New Roman" w:eastAsia="Times New Roman" w:hAnsi="Times New Roman" w:cs="Times New Roman"/>
          <w:sz w:val="24"/>
        </w:rPr>
        <w:t>.</w:t>
      </w:r>
    </w:p>
    <w:p w:rsidR="005E64C0" w:rsidRDefault="005E64C0" w:rsidP="005E64C0">
      <w:pPr>
        <w:tabs>
          <w:tab w:val="left" w:pos="2035"/>
        </w:tabs>
        <w:spacing w:line="360" w:lineRule="auto"/>
        <w:ind w:left="-180" w:right="-328"/>
        <w:jc w:val="both"/>
        <w:rPr>
          <w:rFonts w:ascii="Times New Roman" w:eastAsia="Times New Roman" w:hAnsi="Times New Roman" w:cs="Times New Roman"/>
          <w:sz w:val="24"/>
        </w:rPr>
      </w:pPr>
      <w:r>
        <w:rPr>
          <w:rFonts w:ascii="Times New Roman" w:eastAsia="Times New Roman" w:hAnsi="Times New Roman" w:cs="Times New Roman"/>
          <w:b/>
          <w:sz w:val="24"/>
        </w:rPr>
        <w:t>Table (1):-</w:t>
      </w:r>
      <w:r>
        <w:rPr>
          <w:rFonts w:ascii="Times New Roman" w:eastAsia="Times New Roman" w:hAnsi="Times New Roman" w:cs="Times New Roman"/>
          <w:sz w:val="24"/>
        </w:rPr>
        <w:t xml:space="preserve">Number of examined clinically </w:t>
      </w:r>
      <w:proofErr w:type="spellStart"/>
      <w:r>
        <w:rPr>
          <w:rFonts w:ascii="Times New Roman" w:eastAsia="Times New Roman" w:hAnsi="Times New Roman" w:cs="Times New Roman"/>
          <w:sz w:val="24"/>
        </w:rPr>
        <w:t>mastitic</w:t>
      </w:r>
      <w:proofErr w:type="spellEnd"/>
      <w:r>
        <w:rPr>
          <w:rFonts w:ascii="Times New Roman" w:eastAsia="Times New Roman" w:hAnsi="Times New Roman" w:cs="Times New Roman"/>
          <w:sz w:val="24"/>
        </w:rPr>
        <w:t xml:space="preserve"> milk from cattle cows in different </w:t>
      </w:r>
      <w:proofErr w:type="spellStart"/>
      <w:r>
        <w:rPr>
          <w:rFonts w:ascii="Times New Roman" w:eastAsia="Times New Roman" w:hAnsi="Times New Roman" w:cs="Times New Roman"/>
          <w:sz w:val="24"/>
        </w:rPr>
        <w:t>gove</w:t>
      </w:r>
      <w:proofErr w:type="spellEnd"/>
    </w:p>
    <w:p w:rsidR="005E64C0" w:rsidRDefault="005E64C0" w:rsidP="005E64C0">
      <w:pPr>
        <w:tabs>
          <w:tab w:val="left" w:pos="2035"/>
        </w:tabs>
        <w:spacing w:line="360" w:lineRule="auto"/>
        <w:ind w:left="-180" w:right="-328"/>
        <w:jc w:val="both"/>
        <w:rPr>
          <w:rFonts w:ascii="Times New Roman" w:eastAsia="Times New Roman" w:hAnsi="Times New Roman" w:cs="Times New Roman"/>
          <w:sz w:val="24"/>
          <w:rtl/>
        </w:rPr>
      </w:pPr>
      <w:proofErr w:type="spellStart"/>
      <w:proofErr w:type="gramStart"/>
      <w:r>
        <w:rPr>
          <w:rFonts w:ascii="Times New Roman" w:eastAsia="Times New Roman" w:hAnsi="Times New Roman" w:cs="Times New Roman"/>
          <w:sz w:val="24"/>
        </w:rPr>
        <w:t>rnorates</w:t>
      </w:r>
      <w:proofErr w:type="spellEnd"/>
      <w:proofErr w:type="gramEnd"/>
      <w:r>
        <w:rPr>
          <w:rFonts w:ascii="Times New Roman" w:eastAsia="Times New Roman" w:hAnsi="Times New Roman" w:cs="Times New Roman"/>
          <w:sz w:val="24"/>
        </w:rPr>
        <w:t xml:space="preserve"> of Egypt.</w:t>
      </w:r>
    </w:p>
    <w:tbl>
      <w:tblPr>
        <w:tblW w:w="0" w:type="auto"/>
        <w:tblInd w:w="-27" w:type="dxa"/>
        <w:tblBorders>
          <w:top w:val="single" w:sz="4" w:space="0" w:color="auto"/>
        </w:tblBorders>
        <w:tblLook w:val="0000" w:firstRow="0" w:lastRow="0" w:firstColumn="0" w:lastColumn="0" w:noHBand="0" w:noVBand="0"/>
      </w:tblPr>
      <w:tblGrid>
        <w:gridCol w:w="8370"/>
      </w:tblGrid>
      <w:tr w:rsidR="005E64C0" w:rsidTr="007242C6">
        <w:trPr>
          <w:trHeight w:val="100"/>
        </w:trPr>
        <w:tc>
          <w:tcPr>
            <w:tcW w:w="8370" w:type="dxa"/>
          </w:tcPr>
          <w:p w:rsidR="005E64C0" w:rsidRDefault="005E64C0" w:rsidP="007242C6">
            <w:pPr>
              <w:tabs>
                <w:tab w:val="left" w:pos="2035"/>
              </w:tabs>
              <w:spacing w:line="360" w:lineRule="auto"/>
              <w:ind w:right="-328"/>
              <w:jc w:val="both"/>
              <w:rPr>
                <w:rFonts w:ascii="Times New Roman" w:eastAsia="Times New Roman" w:hAnsi="Times New Roman" w:cs="Times New Roman"/>
                <w:b/>
                <w:sz w:val="24"/>
                <w:lang w:bidi="ar-EG"/>
              </w:rPr>
            </w:pPr>
          </w:p>
        </w:tc>
      </w:tr>
    </w:tbl>
    <w:p w:rsidR="005E64C0" w:rsidRDefault="005E64C0" w:rsidP="005E64C0">
      <w:pPr>
        <w:tabs>
          <w:tab w:val="left" w:pos="2035"/>
        </w:tabs>
        <w:spacing w:line="360" w:lineRule="auto"/>
        <w:ind w:left="-180" w:right="-328"/>
        <w:jc w:val="both"/>
        <w:rPr>
          <w:rFonts w:ascii="Times New Roman" w:eastAsia="Times New Roman" w:hAnsi="Times New Roman" w:cs="Times New Roman"/>
          <w:sz w:val="24"/>
          <w:lang w:bidi="ar-EG"/>
        </w:rPr>
      </w:pPr>
      <w:r>
        <w:rPr>
          <w:rFonts w:ascii="Times New Roman" w:eastAsia="Times New Roman" w:hAnsi="Times New Roman" w:cs="Times New Roman"/>
          <w:b/>
          <w:sz w:val="24"/>
          <w:lang w:bidi="ar-EG"/>
        </w:rPr>
        <w:t xml:space="preserve">Governorates      </w:t>
      </w:r>
      <w:proofErr w:type="spellStart"/>
      <w:r>
        <w:rPr>
          <w:rFonts w:ascii="Times New Roman" w:eastAsia="Times New Roman" w:hAnsi="Times New Roman" w:cs="Times New Roman"/>
          <w:b/>
          <w:sz w:val="24"/>
          <w:lang w:bidi="ar-EG"/>
        </w:rPr>
        <w:t>Monofia</w:t>
      </w:r>
      <w:proofErr w:type="spellEnd"/>
      <w:r>
        <w:rPr>
          <w:rFonts w:ascii="Times New Roman" w:eastAsia="Times New Roman" w:hAnsi="Times New Roman" w:cs="Times New Roman"/>
          <w:b/>
          <w:sz w:val="24"/>
          <w:lang w:bidi="ar-EG"/>
        </w:rPr>
        <w:t xml:space="preserve">     Giza     </w:t>
      </w:r>
      <w:proofErr w:type="spellStart"/>
      <w:r>
        <w:rPr>
          <w:rFonts w:ascii="Times New Roman" w:eastAsia="Times New Roman" w:hAnsi="Times New Roman" w:cs="Times New Roman"/>
          <w:b/>
          <w:sz w:val="24"/>
          <w:lang w:bidi="ar-EG"/>
        </w:rPr>
        <w:t>Fayoum</w:t>
      </w:r>
      <w:proofErr w:type="spellEnd"/>
      <w:r>
        <w:rPr>
          <w:rFonts w:ascii="Times New Roman" w:eastAsia="Times New Roman" w:hAnsi="Times New Roman" w:cs="Times New Roman"/>
          <w:b/>
          <w:sz w:val="24"/>
          <w:lang w:bidi="ar-EG"/>
        </w:rPr>
        <w:t xml:space="preserve">     Ismailia     </w:t>
      </w:r>
      <w:proofErr w:type="spellStart"/>
      <w:r>
        <w:rPr>
          <w:rFonts w:ascii="Times New Roman" w:eastAsia="Times New Roman" w:hAnsi="Times New Roman" w:cs="Times New Roman"/>
          <w:b/>
          <w:sz w:val="24"/>
          <w:lang w:bidi="ar-EG"/>
        </w:rPr>
        <w:t>Banisuif</w:t>
      </w:r>
      <w:proofErr w:type="spellEnd"/>
      <w:r>
        <w:rPr>
          <w:rFonts w:ascii="Times New Roman" w:eastAsia="Times New Roman" w:hAnsi="Times New Roman" w:cs="Times New Roman"/>
          <w:b/>
          <w:sz w:val="24"/>
          <w:lang w:bidi="ar-EG"/>
        </w:rPr>
        <w:t xml:space="preserve">     Total</w:t>
      </w:r>
    </w:p>
    <w:tbl>
      <w:tblPr>
        <w:tblW w:w="0" w:type="auto"/>
        <w:tblInd w:w="-27" w:type="dxa"/>
        <w:tblBorders>
          <w:top w:val="single" w:sz="4" w:space="0" w:color="auto"/>
          <w:bottom w:val="single" w:sz="4" w:space="0" w:color="auto"/>
        </w:tblBorders>
        <w:tblLook w:val="0000" w:firstRow="0" w:lastRow="0" w:firstColumn="0" w:lastColumn="0" w:noHBand="0" w:noVBand="0"/>
      </w:tblPr>
      <w:tblGrid>
        <w:gridCol w:w="8415"/>
      </w:tblGrid>
      <w:tr w:rsidR="005E64C0" w:rsidTr="007242C6">
        <w:trPr>
          <w:trHeight w:val="100"/>
        </w:trPr>
        <w:tc>
          <w:tcPr>
            <w:tcW w:w="8415" w:type="dxa"/>
          </w:tcPr>
          <w:p w:rsidR="005E64C0" w:rsidRDefault="005E64C0" w:rsidP="007242C6">
            <w:pPr>
              <w:tabs>
                <w:tab w:val="left" w:pos="2035"/>
              </w:tabs>
              <w:spacing w:line="360" w:lineRule="auto"/>
              <w:ind w:right="-328"/>
              <w:jc w:val="both"/>
              <w:rPr>
                <w:rFonts w:ascii="Times New Roman" w:eastAsia="Times New Roman" w:hAnsi="Times New Roman" w:cs="Times New Roman"/>
                <w:sz w:val="24"/>
              </w:rPr>
            </w:pPr>
          </w:p>
          <w:p w:rsidR="005E64C0" w:rsidRDefault="005E64C0" w:rsidP="007242C6">
            <w:pPr>
              <w:tabs>
                <w:tab w:val="left" w:pos="2035"/>
              </w:tabs>
              <w:spacing w:line="360" w:lineRule="auto"/>
              <w:ind w:right="-328"/>
              <w:jc w:val="both"/>
              <w:rPr>
                <w:rFonts w:ascii="Times New Roman" w:eastAsia="Times New Roman" w:hAnsi="Times New Roman" w:cs="Times New Roman"/>
                <w:sz w:val="24"/>
              </w:rPr>
            </w:pPr>
            <w:r>
              <w:rPr>
                <w:rFonts w:ascii="Times New Roman" w:eastAsia="Times New Roman" w:hAnsi="Times New Roman" w:cs="Times New Roman"/>
                <w:sz w:val="24"/>
              </w:rPr>
              <w:t>NO                      73                32            29             38              41                 213</w:t>
            </w:r>
          </w:p>
        </w:tc>
      </w:tr>
    </w:tbl>
    <w:p w:rsidR="005E64C0" w:rsidRDefault="005E64C0" w:rsidP="005E64C0">
      <w:pPr>
        <w:spacing w:after="120"/>
        <w:jc w:val="both"/>
        <w:rPr>
          <w:rFonts w:ascii="Times New Roman" w:eastAsia="Times New Roman" w:hAnsi="Times New Roman" w:cs="Times New Roman"/>
          <w:b/>
          <w:sz w:val="24"/>
          <w:u w:val="single"/>
        </w:rPr>
      </w:pPr>
    </w:p>
    <w:p w:rsidR="005E64C0" w:rsidRDefault="005E64C0" w:rsidP="005E64C0">
      <w:pPr>
        <w:spacing w:after="12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Table (2):- Oligonucleotide primers sequences  </w:t>
      </w:r>
    </w:p>
    <w:p w:rsidR="005E64C0" w:rsidRDefault="005E64C0" w:rsidP="005E64C0">
      <w:pPr>
        <w:spacing w:line="360" w:lineRule="auto"/>
        <w:jc w:val="both"/>
        <w:rPr>
          <w:rFonts w:ascii="Times New Roman" w:eastAsia="Times New Roman" w:hAnsi="Times New Roman" w:cs="Times New Roman"/>
          <w:sz w:val="20"/>
        </w:rPr>
      </w:pPr>
      <w:r>
        <w:rPr>
          <w:rFonts w:ascii="Times New Roman" w:eastAsia="Times New Roman" w:hAnsi="Times New Roman" w:cs="Times New Roman"/>
          <w:b/>
          <w:sz w:val="20"/>
          <w:u w:val="single"/>
        </w:rPr>
        <w:t>Source:</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Metabion</w:t>
      </w:r>
      <w:proofErr w:type="spellEnd"/>
      <w:r>
        <w:rPr>
          <w:rFonts w:ascii="Times New Roman" w:eastAsia="Times New Roman" w:hAnsi="Times New Roman" w:cs="Times New Roman"/>
          <w:b/>
          <w:sz w:val="20"/>
        </w:rPr>
        <w:t xml:space="preserve"> (Germany).</w:t>
      </w:r>
    </w:p>
    <w:tbl>
      <w:tblPr>
        <w:tblW w:w="0" w:type="auto"/>
        <w:jc w:val="center"/>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057"/>
        <w:gridCol w:w="614"/>
        <w:gridCol w:w="880"/>
        <w:gridCol w:w="3652"/>
        <w:gridCol w:w="1273"/>
        <w:gridCol w:w="1195"/>
      </w:tblGrid>
      <w:tr w:rsidR="005E64C0" w:rsidTr="007242C6">
        <w:trPr>
          <w:jc w:val="center"/>
        </w:trPr>
        <w:tc>
          <w:tcPr>
            <w:tcW w:w="1138" w:type="dxa"/>
            <w:tcBorders>
              <w:top w:val="single" w:sz="4" w:space="0" w:color="auto"/>
              <w:bottom w:val="single" w:sz="4" w:space="0" w:color="auto"/>
            </w:tcBorders>
            <w:shd w:val="clear" w:color="000000" w:fill="FFFFFF"/>
            <w:tcMar>
              <w:left w:w="108" w:type="dxa"/>
              <w:right w:w="108" w:type="dxa"/>
            </w:tcMar>
          </w:tcPr>
          <w:p w:rsidR="005E64C0" w:rsidRDefault="005E64C0" w:rsidP="007242C6">
            <w:pPr>
              <w:spacing w:after="120"/>
              <w:jc w:val="both"/>
              <w:rPr>
                <w:rFonts w:ascii="Times New Roman" w:eastAsia="Times New Roman" w:hAnsi="Times New Roman" w:cs="Times New Roman"/>
              </w:rPr>
            </w:pPr>
            <w:r>
              <w:rPr>
                <w:rFonts w:ascii="Times New Roman" w:eastAsia="Times New Roman" w:hAnsi="Times New Roman" w:cs="Times New Roman"/>
                <w:b/>
                <w:sz w:val="20"/>
              </w:rPr>
              <w:t>Target MO</w:t>
            </w:r>
          </w:p>
        </w:tc>
        <w:tc>
          <w:tcPr>
            <w:tcW w:w="2569" w:type="dxa"/>
            <w:gridSpan w:val="2"/>
            <w:tcBorders>
              <w:top w:val="single" w:sz="4" w:space="0" w:color="auto"/>
              <w:bottom w:val="single" w:sz="4" w:space="0" w:color="auto"/>
            </w:tcBorders>
            <w:shd w:val="clear" w:color="000000" w:fill="FFFFFF"/>
            <w:tcMar>
              <w:left w:w="108" w:type="dxa"/>
              <w:right w:w="108" w:type="dxa"/>
            </w:tcMar>
          </w:tcPr>
          <w:p w:rsidR="005E64C0" w:rsidRDefault="005E64C0" w:rsidP="007242C6">
            <w:pPr>
              <w:spacing w:after="120"/>
              <w:jc w:val="both"/>
              <w:rPr>
                <w:rFonts w:ascii="Times New Roman" w:eastAsia="Times New Roman" w:hAnsi="Times New Roman" w:cs="Times New Roman"/>
                <w:sz w:val="20"/>
              </w:rPr>
            </w:pPr>
            <w:r>
              <w:rPr>
                <w:rFonts w:ascii="Times New Roman" w:eastAsia="Times New Roman" w:hAnsi="Times New Roman" w:cs="Times New Roman"/>
                <w:b/>
                <w:sz w:val="20"/>
              </w:rPr>
              <w:t xml:space="preserve">Target gene                     </w:t>
            </w:r>
          </w:p>
          <w:p w:rsidR="005E64C0" w:rsidRDefault="005E64C0" w:rsidP="007242C6">
            <w:pPr>
              <w:spacing w:after="120"/>
              <w:jc w:val="both"/>
              <w:rPr>
                <w:rFonts w:ascii="Times New Roman" w:eastAsia="Times New Roman" w:hAnsi="Times New Roman" w:cs="Times New Roman"/>
              </w:rPr>
            </w:pPr>
          </w:p>
        </w:tc>
        <w:tc>
          <w:tcPr>
            <w:tcW w:w="3836" w:type="dxa"/>
            <w:tcBorders>
              <w:top w:val="single" w:sz="4" w:space="0" w:color="auto"/>
              <w:bottom w:val="single" w:sz="4" w:space="0" w:color="auto"/>
            </w:tcBorders>
            <w:shd w:val="clear" w:color="000000" w:fill="FFFFFF"/>
            <w:tcMar>
              <w:left w:w="108" w:type="dxa"/>
              <w:right w:w="108" w:type="dxa"/>
            </w:tcMar>
          </w:tcPr>
          <w:p w:rsidR="005E64C0" w:rsidRDefault="005E64C0" w:rsidP="007242C6">
            <w:pPr>
              <w:spacing w:after="120"/>
              <w:jc w:val="both"/>
              <w:rPr>
                <w:rFonts w:ascii="Times New Roman" w:eastAsia="Times New Roman" w:hAnsi="Times New Roman" w:cs="Times New Roman"/>
              </w:rPr>
            </w:pPr>
            <w:r>
              <w:rPr>
                <w:rFonts w:ascii="Times New Roman" w:eastAsia="Times New Roman" w:hAnsi="Times New Roman" w:cs="Times New Roman"/>
                <w:b/>
                <w:sz w:val="20"/>
              </w:rPr>
              <w:t xml:space="preserve">Primers sequences  </w:t>
            </w:r>
          </w:p>
        </w:tc>
        <w:tc>
          <w:tcPr>
            <w:tcW w:w="1275" w:type="dxa"/>
            <w:tcBorders>
              <w:top w:val="single" w:sz="4" w:space="0" w:color="auto"/>
              <w:bottom w:val="single" w:sz="4" w:space="0" w:color="auto"/>
            </w:tcBorders>
            <w:shd w:val="clear" w:color="000000" w:fill="FFFFFF"/>
            <w:tcMar>
              <w:left w:w="108" w:type="dxa"/>
              <w:right w:w="108" w:type="dxa"/>
            </w:tcMar>
          </w:tcPr>
          <w:p w:rsidR="005E64C0" w:rsidRDefault="005E64C0" w:rsidP="007242C6">
            <w:pPr>
              <w:spacing w:after="120"/>
              <w:jc w:val="both"/>
              <w:rPr>
                <w:rFonts w:ascii="Times New Roman" w:eastAsia="Times New Roman" w:hAnsi="Times New Roman" w:cs="Times New Roman"/>
              </w:rPr>
            </w:pPr>
            <w:r>
              <w:rPr>
                <w:rFonts w:ascii="Times New Roman" w:eastAsia="Times New Roman" w:hAnsi="Times New Roman" w:cs="Times New Roman"/>
                <w:b/>
                <w:sz w:val="20"/>
              </w:rPr>
              <w:t>Amplified                       segment(</w:t>
            </w:r>
            <w:proofErr w:type="spellStart"/>
            <w:r>
              <w:rPr>
                <w:rFonts w:ascii="Times New Roman" w:eastAsia="Times New Roman" w:hAnsi="Times New Roman" w:cs="Times New Roman"/>
                <w:b/>
                <w:sz w:val="20"/>
              </w:rPr>
              <w:t>bp</w:t>
            </w:r>
            <w:proofErr w:type="spellEnd"/>
            <w:r>
              <w:rPr>
                <w:rFonts w:ascii="Times New Roman" w:eastAsia="Times New Roman" w:hAnsi="Times New Roman" w:cs="Times New Roman"/>
                <w:b/>
                <w:sz w:val="20"/>
              </w:rPr>
              <w:t>)</w:t>
            </w:r>
          </w:p>
        </w:tc>
        <w:tc>
          <w:tcPr>
            <w:tcW w:w="1418" w:type="dxa"/>
            <w:tcBorders>
              <w:top w:val="single" w:sz="4" w:space="0" w:color="auto"/>
              <w:bottom w:val="single" w:sz="4" w:space="0" w:color="auto"/>
            </w:tcBorders>
            <w:shd w:val="clear" w:color="000000" w:fill="FFFFFF"/>
            <w:tcMar>
              <w:left w:w="108" w:type="dxa"/>
              <w:right w:w="108" w:type="dxa"/>
            </w:tcMar>
          </w:tcPr>
          <w:p w:rsidR="005E64C0" w:rsidRDefault="005E64C0" w:rsidP="007242C6">
            <w:pPr>
              <w:spacing w:after="120"/>
              <w:jc w:val="both"/>
              <w:rPr>
                <w:rFonts w:ascii="Times New Roman" w:eastAsia="Times New Roman" w:hAnsi="Times New Roman" w:cs="Times New Roman"/>
              </w:rPr>
            </w:pPr>
            <w:r>
              <w:rPr>
                <w:rFonts w:ascii="Times New Roman" w:eastAsia="Times New Roman" w:hAnsi="Times New Roman" w:cs="Times New Roman"/>
                <w:b/>
                <w:sz w:val="20"/>
              </w:rPr>
              <w:t>Reference</w:t>
            </w:r>
          </w:p>
        </w:tc>
      </w:tr>
      <w:tr w:rsidR="005E64C0" w:rsidTr="007242C6">
        <w:trPr>
          <w:jc w:val="center"/>
        </w:trPr>
        <w:tc>
          <w:tcPr>
            <w:tcW w:w="2602" w:type="dxa"/>
            <w:gridSpan w:val="2"/>
            <w:vMerge w:val="restart"/>
            <w:tcBorders>
              <w:top w:val="single" w:sz="4" w:space="0" w:color="auto"/>
            </w:tcBorders>
            <w:shd w:val="clear" w:color="000000" w:fill="FFFFFF"/>
            <w:tcMar>
              <w:left w:w="108" w:type="dxa"/>
              <w:right w:w="108" w:type="dxa"/>
            </w:tcMar>
          </w:tcPr>
          <w:p w:rsidR="005E64C0" w:rsidRDefault="005E64C0" w:rsidP="005D1EB5">
            <w:pPr>
              <w:tabs>
                <w:tab w:val="right" w:pos="43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i/>
                <w:sz w:val="20"/>
              </w:rPr>
              <w:t>Salmonella</w:t>
            </w:r>
            <w:r w:rsidR="005D1EB5">
              <w:rPr>
                <w:rFonts w:ascii="Times New Roman" w:eastAsia="Times New Roman" w:hAnsi="Times New Roman" w:cs="Times New Roman"/>
                <w:b/>
                <w:i/>
                <w:sz w:val="20"/>
              </w:rPr>
              <w:t xml:space="preserve">  </w:t>
            </w:r>
          </w:p>
        </w:tc>
        <w:tc>
          <w:tcPr>
            <w:tcW w:w="1105" w:type="dxa"/>
            <w:vMerge w:val="restart"/>
            <w:tcBorders>
              <w:top w:val="single" w:sz="4" w:space="0" w:color="auto"/>
            </w:tcBorders>
            <w:shd w:val="clear" w:color="auto" w:fill="auto"/>
            <w:tcMar>
              <w:left w:w="108" w:type="dxa"/>
              <w:right w:w="108" w:type="dxa"/>
            </w:tcMar>
          </w:tcPr>
          <w:p w:rsidR="005E64C0" w:rsidRDefault="005E64C0" w:rsidP="007242C6">
            <w:pPr>
              <w:tabs>
                <w:tab w:val="right" w:pos="4320"/>
              </w:tabs>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b/>
                <w:i/>
                <w:sz w:val="20"/>
              </w:rPr>
              <w:t>invA</w:t>
            </w:r>
            <w:proofErr w:type="spellEnd"/>
            <w:r w:rsidR="005D1EB5">
              <w:rPr>
                <w:rFonts w:ascii="Times New Roman" w:eastAsia="Times New Roman" w:hAnsi="Times New Roman" w:cs="Times New Roman"/>
                <w:b/>
                <w:i/>
                <w:sz w:val="20"/>
              </w:rPr>
              <w:t xml:space="preserve"> </w:t>
            </w:r>
          </w:p>
        </w:tc>
        <w:tc>
          <w:tcPr>
            <w:tcW w:w="3836" w:type="dxa"/>
            <w:tcBorders>
              <w:top w:val="single" w:sz="4" w:space="0" w:color="auto"/>
            </w:tcBorders>
            <w:shd w:val="clear" w:color="auto" w:fill="auto"/>
            <w:tcMar>
              <w:left w:w="108" w:type="dxa"/>
              <w:right w:w="108" w:type="dxa"/>
            </w:tcMar>
          </w:tcPr>
          <w:p w:rsidR="005E64C0" w:rsidRDefault="005D1EB5" w:rsidP="005D1EB5">
            <w:pPr>
              <w:rPr>
                <w:rFonts w:ascii="Times New Roman" w:eastAsia="Times New Roman" w:hAnsi="Times New Roman" w:cs="Times New Roman"/>
              </w:rPr>
            </w:pPr>
            <w:r>
              <w:rPr>
                <w:rFonts w:ascii="Times New Roman" w:eastAsia="Times New Roman" w:hAnsi="Times New Roman" w:cs="Times New Roman"/>
                <w:i/>
                <w:sz w:val="20"/>
              </w:rPr>
              <w:t xml:space="preserve">  </w:t>
            </w:r>
            <w:r w:rsidR="005E64C0">
              <w:rPr>
                <w:rFonts w:ascii="Times New Roman" w:eastAsia="Times New Roman" w:hAnsi="Times New Roman" w:cs="Times New Roman"/>
                <w:i/>
                <w:sz w:val="20"/>
              </w:rPr>
              <w:t>GTGAAATTATCGCCACGTTCGGGCAA</w:t>
            </w:r>
          </w:p>
        </w:tc>
        <w:tc>
          <w:tcPr>
            <w:tcW w:w="1275" w:type="dxa"/>
            <w:vMerge w:val="restart"/>
            <w:tcBorders>
              <w:top w:val="single" w:sz="4" w:space="0" w:color="auto"/>
            </w:tcBorders>
            <w:shd w:val="clear" w:color="auto" w:fill="auto"/>
            <w:tcMar>
              <w:left w:w="108" w:type="dxa"/>
              <w:right w:w="108" w:type="dxa"/>
            </w:tcMar>
          </w:tcPr>
          <w:p w:rsidR="005E64C0" w:rsidRDefault="005E64C0" w:rsidP="007242C6">
            <w:pPr>
              <w:tabs>
                <w:tab w:val="right" w:pos="4320"/>
              </w:tabs>
              <w:spacing w:line="360" w:lineRule="auto"/>
              <w:jc w:val="center"/>
              <w:rPr>
                <w:rFonts w:ascii="Times New Roman" w:eastAsia="Times New Roman" w:hAnsi="Times New Roman" w:cs="Times New Roman"/>
              </w:rPr>
            </w:pPr>
            <w:r>
              <w:rPr>
                <w:rFonts w:ascii="Times New Roman" w:eastAsia="Times New Roman" w:hAnsi="Times New Roman" w:cs="Times New Roman"/>
                <w:sz w:val="20"/>
              </w:rPr>
              <w:t>284</w:t>
            </w:r>
          </w:p>
        </w:tc>
        <w:tc>
          <w:tcPr>
            <w:tcW w:w="1418" w:type="dxa"/>
            <w:vMerge w:val="restart"/>
            <w:tcBorders>
              <w:top w:val="single" w:sz="4" w:space="0" w:color="auto"/>
            </w:tcBorders>
            <w:shd w:val="clear" w:color="auto" w:fill="auto"/>
            <w:tcMar>
              <w:left w:w="108" w:type="dxa"/>
              <w:right w:w="108" w:type="dxa"/>
            </w:tcMar>
          </w:tcPr>
          <w:p w:rsidR="005E64C0" w:rsidRDefault="005E64C0" w:rsidP="007242C6">
            <w:pPr>
              <w:jc w:val="center"/>
              <w:rPr>
                <w:rFonts w:ascii="Times New Roman" w:eastAsia="Times New Roman" w:hAnsi="Times New Roman" w:cs="Times New Roman"/>
              </w:rPr>
            </w:pPr>
            <w:r>
              <w:rPr>
                <w:rFonts w:ascii="Times New Roman" w:eastAsia="Times New Roman" w:hAnsi="Times New Roman" w:cs="Times New Roman"/>
                <w:b/>
                <w:sz w:val="20"/>
              </w:rPr>
              <w:t xml:space="preserve">Oliveira </w:t>
            </w:r>
            <w:r>
              <w:rPr>
                <w:rFonts w:ascii="Times New Roman" w:eastAsia="Times New Roman" w:hAnsi="Times New Roman" w:cs="Times New Roman"/>
                <w:b/>
                <w:i/>
                <w:sz w:val="20"/>
              </w:rPr>
              <w:t>et al</w:t>
            </w:r>
            <w:r>
              <w:rPr>
                <w:rFonts w:ascii="Times New Roman" w:eastAsia="Times New Roman" w:hAnsi="Times New Roman" w:cs="Times New Roman"/>
                <w:b/>
                <w:sz w:val="20"/>
              </w:rPr>
              <w:t>., 2003</w:t>
            </w:r>
            <w:r>
              <w:rPr>
                <w:rFonts w:ascii="Times New Roman" w:eastAsia="Times New Roman" w:hAnsi="Times New Roman" w:cs="Times New Roman"/>
                <w:sz w:val="20"/>
              </w:rPr>
              <w:t xml:space="preserve"> </w:t>
            </w:r>
          </w:p>
        </w:tc>
      </w:tr>
      <w:tr w:rsidR="005E64C0" w:rsidTr="007242C6">
        <w:trPr>
          <w:jc w:val="center"/>
        </w:trPr>
        <w:tc>
          <w:tcPr>
            <w:tcW w:w="2602" w:type="dxa"/>
            <w:gridSpan w:val="2"/>
            <w:vMerge/>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105"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3836" w:type="dxa"/>
            <w:shd w:val="clear" w:color="auto" w:fill="auto"/>
            <w:tcMar>
              <w:left w:w="108" w:type="dxa"/>
              <w:right w:w="108" w:type="dxa"/>
            </w:tcMar>
          </w:tcPr>
          <w:p w:rsidR="005E64C0" w:rsidRDefault="005D1EB5" w:rsidP="005D1EB5">
            <w:pPr>
              <w:rPr>
                <w:rFonts w:ascii="Times New Roman" w:eastAsia="Times New Roman" w:hAnsi="Times New Roman" w:cs="Times New Roman"/>
              </w:rPr>
            </w:pPr>
            <w:r>
              <w:rPr>
                <w:rFonts w:ascii="Times New Roman" w:eastAsia="Times New Roman" w:hAnsi="Times New Roman" w:cs="Times New Roman"/>
                <w:i/>
                <w:sz w:val="20"/>
              </w:rPr>
              <w:t xml:space="preserve">  </w:t>
            </w:r>
            <w:r w:rsidR="005E64C0">
              <w:rPr>
                <w:rFonts w:ascii="Times New Roman" w:eastAsia="Times New Roman" w:hAnsi="Times New Roman" w:cs="Times New Roman"/>
                <w:i/>
                <w:sz w:val="20"/>
              </w:rPr>
              <w:t>TCATCGCACCGTCAAAGGAACC</w:t>
            </w:r>
          </w:p>
        </w:tc>
        <w:tc>
          <w:tcPr>
            <w:tcW w:w="1275"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418"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r>
      <w:tr w:rsidR="005E64C0" w:rsidTr="007242C6">
        <w:trPr>
          <w:jc w:val="center"/>
        </w:trPr>
        <w:tc>
          <w:tcPr>
            <w:tcW w:w="2602" w:type="dxa"/>
            <w:gridSpan w:val="2"/>
            <w:vMerge/>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105" w:type="dxa"/>
            <w:vMerge w:val="restart"/>
            <w:shd w:val="clear" w:color="auto" w:fill="auto"/>
            <w:tcMar>
              <w:left w:w="108" w:type="dxa"/>
              <w:right w:w="108" w:type="dxa"/>
            </w:tcMar>
          </w:tcPr>
          <w:p w:rsidR="005E64C0" w:rsidRDefault="005D1EB5" w:rsidP="007242C6">
            <w:pPr>
              <w:tabs>
                <w:tab w:val="right" w:pos="4320"/>
              </w:tabs>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b/>
                <w:i/>
                <w:sz w:val="20"/>
              </w:rPr>
              <w:t>A</w:t>
            </w:r>
            <w:r w:rsidR="005E64C0">
              <w:rPr>
                <w:rFonts w:ascii="Times New Roman" w:eastAsia="Times New Roman" w:hAnsi="Times New Roman" w:cs="Times New Roman"/>
                <w:b/>
                <w:i/>
                <w:sz w:val="20"/>
              </w:rPr>
              <w:t>vrA</w:t>
            </w:r>
            <w:proofErr w:type="spellEnd"/>
          </w:p>
        </w:tc>
        <w:tc>
          <w:tcPr>
            <w:tcW w:w="3836" w:type="dxa"/>
            <w:shd w:val="clear" w:color="auto" w:fill="auto"/>
            <w:tcMar>
              <w:left w:w="108" w:type="dxa"/>
              <w:right w:w="108" w:type="dxa"/>
            </w:tcMar>
          </w:tcPr>
          <w:p w:rsidR="005E64C0" w:rsidRDefault="005E64C0" w:rsidP="007242C6">
            <w:pPr>
              <w:jc w:val="center"/>
              <w:rPr>
                <w:rFonts w:ascii="Times New Roman" w:eastAsia="Times New Roman" w:hAnsi="Times New Roman" w:cs="Times New Roman"/>
              </w:rPr>
            </w:pPr>
            <w:proofErr w:type="spellStart"/>
            <w:r>
              <w:rPr>
                <w:rFonts w:ascii="Times New Roman" w:eastAsia="Times New Roman" w:hAnsi="Times New Roman" w:cs="Times New Roman"/>
                <w:i/>
                <w:sz w:val="20"/>
              </w:rPr>
              <w:t>cct</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gta</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ttg</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ttg</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agc</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gtc</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tgg</w:t>
            </w:r>
            <w:proofErr w:type="spellEnd"/>
          </w:p>
        </w:tc>
        <w:tc>
          <w:tcPr>
            <w:tcW w:w="1275" w:type="dxa"/>
            <w:vMerge w:val="restart"/>
            <w:shd w:val="clear" w:color="auto" w:fill="auto"/>
            <w:tcMar>
              <w:left w:w="108" w:type="dxa"/>
              <w:right w:w="108" w:type="dxa"/>
            </w:tcMar>
          </w:tcPr>
          <w:p w:rsidR="005E64C0" w:rsidRDefault="005E64C0" w:rsidP="007242C6">
            <w:pPr>
              <w:tabs>
                <w:tab w:val="right" w:pos="4320"/>
              </w:tabs>
              <w:spacing w:line="360" w:lineRule="auto"/>
              <w:jc w:val="center"/>
              <w:rPr>
                <w:rFonts w:ascii="Times New Roman" w:eastAsia="Times New Roman" w:hAnsi="Times New Roman" w:cs="Times New Roman"/>
              </w:rPr>
            </w:pPr>
            <w:r>
              <w:rPr>
                <w:rFonts w:ascii="Times New Roman" w:eastAsia="Times New Roman" w:hAnsi="Times New Roman" w:cs="Times New Roman"/>
                <w:sz w:val="20"/>
              </w:rPr>
              <w:t>422</w:t>
            </w:r>
          </w:p>
        </w:tc>
        <w:tc>
          <w:tcPr>
            <w:tcW w:w="1418" w:type="dxa"/>
            <w:vMerge w:val="restart"/>
            <w:shd w:val="clear" w:color="auto" w:fill="auto"/>
            <w:tcMar>
              <w:left w:w="108" w:type="dxa"/>
              <w:right w:w="108" w:type="dxa"/>
            </w:tcMar>
          </w:tcPr>
          <w:p w:rsidR="005E64C0" w:rsidRDefault="005E64C0" w:rsidP="007242C6">
            <w:pPr>
              <w:jc w:val="center"/>
              <w:rPr>
                <w:rFonts w:ascii="Times New Roman" w:eastAsia="Times New Roman" w:hAnsi="Times New Roman" w:cs="Times New Roman"/>
              </w:rPr>
            </w:pPr>
            <w:proofErr w:type="spellStart"/>
            <w:r>
              <w:rPr>
                <w:rFonts w:ascii="Times New Roman" w:eastAsia="Times New Roman" w:hAnsi="Times New Roman" w:cs="Times New Roman"/>
                <w:sz w:val="20"/>
              </w:rPr>
              <w:t>Huehn</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i/>
                <w:sz w:val="20"/>
              </w:rPr>
              <w:t>et al</w:t>
            </w:r>
            <w:r>
              <w:rPr>
                <w:rFonts w:ascii="Times New Roman" w:eastAsia="Times New Roman" w:hAnsi="Times New Roman" w:cs="Times New Roman"/>
                <w:sz w:val="20"/>
              </w:rPr>
              <w:t>., 2010</w:t>
            </w:r>
          </w:p>
        </w:tc>
      </w:tr>
      <w:tr w:rsidR="005E64C0" w:rsidTr="007242C6">
        <w:trPr>
          <w:jc w:val="center"/>
        </w:trPr>
        <w:tc>
          <w:tcPr>
            <w:tcW w:w="2602" w:type="dxa"/>
            <w:gridSpan w:val="2"/>
            <w:vMerge/>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105"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3836" w:type="dxa"/>
            <w:shd w:val="clear" w:color="auto" w:fill="auto"/>
            <w:tcMar>
              <w:left w:w="108" w:type="dxa"/>
              <w:right w:w="108" w:type="dxa"/>
            </w:tcMar>
          </w:tcPr>
          <w:p w:rsidR="005E64C0" w:rsidRDefault="005E64C0" w:rsidP="007242C6">
            <w:pPr>
              <w:jc w:val="center"/>
              <w:rPr>
                <w:rFonts w:ascii="Times New Roman" w:eastAsia="Times New Roman" w:hAnsi="Times New Roman" w:cs="Times New Roman"/>
              </w:rPr>
            </w:pPr>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aga</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aga</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gct</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tcg</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ttg</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aat</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gtc</w:t>
            </w:r>
            <w:proofErr w:type="spellEnd"/>
            <w:r>
              <w:rPr>
                <w:rFonts w:ascii="Times New Roman" w:eastAsia="Times New Roman" w:hAnsi="Times New Roman" w:cs="Times New Roman"/>
                <w:i/>
                <w:sz w:val="20"/>
              </w:rPr>
              <w:t xml:space="preserve"> c</w:t>
            </w:r>
          </w:p>
        </w:tc>
        <w:tc>
          <w:tcPr>
            <w:tcW w:w="1275"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418"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r>
      <w:tr w:rsidR="005E64C0" w:rsidTr="007242C6">
        <w:trPr>
          <w:jc w:val="center"/>
        </w:trPr>
        <w:tc>
          <w:tcPr>
            <w:tcW w:w="2602" w:type="dxa"/>
            <w:gridSpan w:val="2"/>
            <w:vMerge/>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105" w:type="dxa"/>
            <w:vMerge w:val="restart"/>
            <w:shd w:val="clear" w:color="auto" w:fill="auto"/>
            <w:tcMar>
              <w:left w:w="108" w:type="dxa"/>
              <w:right w:w="108" w:type="dxa"/>
            </w:tcMar>
          </w:tcPr>
          <w:p w:rsidR="005E64C0" w:rsidRDefault="005E64C0" w:rsidP="007242C6">
            <w:pPr>
              <w:tabs>
                <w:tab w:val="right" w:pos="4320"/>
              </w:tabs>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b/>
                <w:i/>
                <w:sz w:val="20"/>
              </w:rPr>
              <w:t>ssaQ</w:t>
            </w:r>
            <w:proofErr w:type="spellEnd"/>
          </w:p>
        </w:tc>
        <w:tc>
          <w:tcPr>
            <w:tcW w:w="3836" w:type="dxa"/>
            <w:shd w:val="clear" w:color="auto" w:fill="auto"/>
            <w:tcMar>
              <w:left w:w="108" w:type="dxa"/>
              <w:right w:w="108" w:type="dxa"/>
            </w:tcMar>
          </w:tcPr>
          <w:p w:rsidR="005E64C0" w:rsidRDefault="005E64C0" w:rsidP="007242C6">
            <w:pPr>
              <w:jc w:val="center"/>
              <w:rPr>
                <w:rFonts w:ascii="Times New Roman" w:eastAsia="Times New Roman" w:hAnsi="Times New Roman" w:cs="Times New Roman"/>
              </w:rPr>
            </w:pPr>
            <w:proofErr w:type="spellStart"/>
            <w:r>
              <w:rPr>
                <w:rFonts w:ascii="Times New Roman" w:eastAsia="Times New Roman" w:hAnsi="Times New Roman" w:cs="Times New Roman"/>
                <w:i/>
                <w:sz w:val="20"/>
              </w:rPr>
              <w:t>gaa</w:t>
            </w:r>
            <w:proofErr w:type="spellEnd"/>
            <w:r>
              <w:rPr>
                <w:rFonts w:ascii="Times New Roman" w:eastAsia="Times New Roman" w:hAnsi="Times New Roman" w:cs="Times New Roman"/>
                <w:i/>
                <w:sz w:val="20"/>
              </w:rPr>
              <w:t xml:space="preserve"> tag </w:t>
            </w:r>
            <w:proofErr w:type="spellStart"/>
            <w:r>
              <w:rPr>
                <w:rFonts w:ascii="Times New Roman" w:eastAsia="Times New Roman" w:hAnsi="Times New Roman" w:cs="Times New Roman"/>
                <w:i/>
                <w:sz w:val="20"/>
              </w:rPr>
              <w:t>cga</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atg</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aag</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agc</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gtc</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gtc</w:t>
            </w:r>
            <w:proofErr w:type="spellEnd"/>
            <w:r>
              <w:rPr>
                <w:rFonts w:ascii="Times New Roman" w:eastAsia="Times New Roman" w:hAnsi="Times New Roman" w:cs="Times New Roman"/>
                <w:i/>
                <w:sz w:val="20"/>
              </w:rPr>
              <w:t xml:space="preserve"> c</w:t>
            </w:r>
          </w:p>
        </w:tc>
        <w:tc>
          <w:tcPr>
            <w:tcW w:w="1275" w:type="dxa"/>
            <w:vMerge w:val="restart"/>
            <w:shd w:val="clear" w:color="auto" w:fill="auto"/>
            <w:tcMar>
              <w:left w:w="108" w:type="dxa"/>
              <w:right w:w="108" w:type="dxa"/>
            </w:tcMar>
          </w:tcPr>
          <w:p w:rsidR="005E64C0" w:rsidRDefault="005E64C0" w:rsidP="007242C6">
            <w:pPr>
              <w:tabs>
                <w:tab w:val="right" w:pos="4320"/>
              </w:tabs>
              <w:spacing w:line="360" w:lineRule="auto"/>
              <w:jc w:val="center"/>
              <w:rPr>
                <w:rFonts w:ascii="Times New Roman" w:eastAsia="Times New Roman" w:hAnsi="Times New Roman" w:cs="Times New Roman"/>
              </w:rPr>
            </w:pPr>
            <w:r>
              <w:rPr>
                <w:rFonts w:ascii="Times New Roman" w:eastAsia="Times New Roman" w:hAnsi="Times New Roman" w:cs="Times New Roman"/>
                <w:sz w:val="20"/>
              </w:rPr>
              <w:t>455</w:t>
            </w:r>
          </w:p>
        </w:tc>
        <w:tc>
          <w:tcPr>
            <w:tcW w:w="1418"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r>
      <w:tr w:rsidR="005E64C0" w:rsidTr="007242C6">
        <w:trPr>
          <w:jc w:val="center"/>
        </w:trPr>
        <w:tc>
          <w:tcPr>
            <w:tcW w:w="2602" w:type="dxa"/>
            <w:gridSpan w:val="2"/>
            <w:vMerge/>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105"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3836" w:type="dxa"/>
            <w:shd w:val="clear" w:color="auto" w:fill="auto"/>
            <w:tcMar>
              <w:left w:w="108" w:type="dxa"/>
              <w:right w:w="108" w:type="dxa"/>
            </w:tcMar>
          </w:tcPr>
          <w:p w:rsidR="005E64C0" w:rsidRDefault="005E64C0" w:rsidP="007242C6">
            <w:pPr>
              <w:jc w:val="center"/>
              <w:rPr>
                <w:rFonts w:ascii="Times New Roman" w:eastAsia="Times New Roman" w:hAnsi="Times New Roman" w:cs="Times New Roman"/>
              </w:rPr>
            </w:pPr>
            <w:r>
              <w:rPr>
                <w:rFonts w:ascii="Times New Roman" w:eastAsia="Times New Roman" w:hAnsi="Times New Roman" w:cs="Times New Roman"/>
                <w:i/>
                <w:sz w:val="20"/>
              </w:rPr>
              <w:t xml:space="preserve">cat </w:t>
            </w:r>
            <w:proofErr w:type="spellStart"/>
            <w:r>
              <w:rPr>
                <w:rFonts w:ascii="Times New Roman" w:eastAsia="Times New Roman" w:hAnsi="Times New Roman" w:cs="Times New Roman"/>
                <w:i/>
                <w:sz w:val="20"/>
              </w:rPr>
              <w:t>cgt</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gtt</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atc</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ctc</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tgt</w:t>
            </w:r>
            <w:proofErr w:type="spellEnd"/>
            <w:r>
              <w:rPr>
                <w:rFonts w:ascii="Times New Roman" w:eastAsia="Times New Roman" w:hAnsi="Times New Roman" w:cs="Times New Roman"/>
                <w:i/>
                <w:sz w:val="20"/>
              </w:rPr>
              <w:t xml:space="preserve"> cag c</w:t>
            </w:r>
          </w:p>
        </w:tc>
        <w:tc>
          <w:tcPr>
            <w:tcW w:w="1275"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418"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r>
      <w:tr w:rsidR="005E64C0" w:rsidTr="007242C6">
        <w:trPr>
          <w:jc w:val="center"/>
        </w:trPr>
        <w:tc>
          <w:tcPr>
            <w:tcW w:w="2602" w:type="dxa"/>
            <w:gridSpan w:val="2"/>
            <w:vMerge/>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105" w:type="dxa"/>
            <w:vMerge w:val="restart"/>
            <w:shd w:val="clear" w:color="auto" w:fill="auto"/>
            <w:tcMar>
              <w:left w:w="108" w:type="dxa"/>
              <w:right w:w="108" w:type="dxa"/>
            </w:tcMar>
          </w:tcPr>
          <w:p w:rsidR="005E64C0" w:rsidRDefault="005E64C0" w:rsidP="007242C6">
            <w:pPr>
              <w:tabs>
                <w:tab w:val="right" w:pos="43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i/>
                <w:sz w:val="20"/>
              </w:rPr>
              <w:t>sopE1</w:t>
            </w:r>
          </w:p>
        </w:tc>
        <w:tc>
          <w:tcPr>
            <w:tcW w:w="3836" w:type="dxa"/>
            <w:shd w:val="clear" w:color="auto" w:fill="auto"/>
            <w:tcMar>
              <w:left w:w="108" w:type="dxa"/>
              <w:right w:w="108" w:type="dxa"/>
            </w:tcMar>
          </w:tcPr>
          <w:p w:rsidR="005E64C0" w:rsidRDefault="005E64C0" w:rsidP="007242C6">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act </w:t>
            </w:r>
            <w:proofErr w:type="spellStart"/>
            <w:r>
              <w:rPr>
                <w:rFonts w:ascii="Times New Roman" w:eastAsia="Times New Roman" w:hAnsi="Times New Roman" w:cs="Times New Roman"/>
                <w:i/>
                <w:sz w:val="20"/>
              </w:rPr>
              <w:t>cct</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tgcaca</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acc</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aaa</w:t>
            </w:r>
            <w:proofErr w:type="spellEnd"/>
          </w:p>
          <w:p w:rsidR="005E64C0" w:rsidRDefault="005E64C0" w:rsidP="007242C6">
            <w:pPr>
              <w:spacing w:after="0" w:line="240" w:lineRule="auto"/>
              <w:rPr>
                <w:rFonts w:ascii="Times New Roman" w:eastAsia="Times New Roman" w:hAnsi="Times New Roman" w:cs="Times New Roman"/>
              </w:rPr>
            </w:pPr>
          </w:p>
        </w:tc>
        <w:tc>
          <w:tcPr>
            <w:tcW w:w="1275" w:type="dxa"/>
            <w:vMerge w:val="restart"/>
            <w:shd w:val="clear" w:color="auto" w:fill="auto"/>
            <w:tcMar>
              <w:left w:w="108" w:type="dxa"/>
              <w:right w:w="108" w:type="dxa"/>
            </w:tcMar>
          </w:tcPr>
          <w:p w:rsidR="005E64C0" w:rsidRDefault="005E64C0" w:rsidP="007242C6">
            <w:pPr>
              <w:tabs>
                <w:tab w:val="right" w:pos="4320"/>
              </w:tabs>
              <w:spacing w:line="360" w:lineRule="auto"/>
              <w:jc w:val="center"/>
              <w:rPr>
                <w:rFonts w:ascii="Times New Roman" w:eastAsia="Times New Roman" w:hAnsi="Times New Roman" w:cs="Times New Roman"/>
              </w:rPr>
            </w:pPr>
            <w:r>
              <w:rPr>
                <w:rFonts w:ascii="Times New Roman" w:eastAsia="Times New Roman" w:hAnsi="Times New Roman" w:cs="Times New Roman"/>
                <w:sz w:val="20"/>
              </w:rPr>
              <w:lastRenderedPageBreak/>
              <w:t>422</w:t>
            </w:r>
          </w:p>
        </w:tc>
        <w:tc>
          <w:tcPr>
            <w:tcW w:w="1418"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r>
      <w:tr w:rsidR="005E64C0" w:rsidTr="007242C6">
        <w:trPr>
          <w:jc w:val="center"/>
        </w:trPr>
        <w:tc>
          <w:tcPr>
            <w:tcW w:w="2602" w:type="dxa"/>
            <w:gridSpan w:val="2"/>
            <w:vMerge/>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105"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3836" w:type="dxa"/>
            <w:shd w:val="clear" w:color="auto" w:fill="auto"/>
            <w:tcMar>
              <w:left w:w="108" w:type="dxa"/>
              <w:right w:w="108" w:type="dxa"/>
            </w:tcMar>
          </w:tcPr>
          <w:p w:rsidR="005E64C0" w:rsidRDefault="005E64C0" w:rsidP="007242C6">
            <w:pPr>
              <w:spacing w:after="0" w:line="240" w:lineRule="auto"/>
              <w:rPr>
                <w:rFonts w:ascii="Times New Roman" w:eastAsia="Times New Roman" w:hAnsi="Times New Roman" w:cs="Times New Roman"/>
                <w:i/>
                <w:sz w:val="20"/>
              </w:rPr>
            </w:pPr>
            <w:proofErr w:type="spellStart"/>
            <w:r>
              <w:rPr>
                <w:rFonts w:ascii="Times New Roman" w:eastAsia="Times New Roman" w:hAnsi="Times New Roman" w:cs="Times New Roman"/>
                <w:i/>
                <w:sz w:val="20"/>
              </w:rPr>
              <w:t>tgc</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gga</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tgt</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cttctg</w:t>
            </w:r>
            <w:proofErr w:type="spellEnd"/>
            <w:r>
              <w:rPr>
                <w:rFonts w:ascii="Times New Roman" w:eastAsia="Times New Roman" w:hAnsi="Times New Roman" w:cs="Times New Roman"/>
                <w:i/>
                <w:sz w:val="20"/>
              </w:rPr>
              <w:t xml:space="preserve"> cat </w:t>
            </w:r>
            <w:proofErr w:type="spellStart"/>
            <w:r>
              <w:rPr>
                <w:rFonts w:ascii="Times New Roman" w:eastAsia="Times New Roman" w:hAnsi="Times New Roman" w:cs="Times New Roman"/>
                <w:i/>
                <w:sz w:val="20"/>
              </w:rPr>
              <w:t>ttc</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gcc</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acc</w:t>
            </w:r>
            <w:proofErr w:type="spellEnd"/>
          </w:p>
          <w:p w:rsidR="005E64C0" w:rsidRDefault="005E64C0" w:rsidP="007242C6">
            <w:pPr>
              <w:spacing w:after="0" w:line="240" w:lineRule="auto"/>
              <w:rPr>
                <w:rFonts w:ascii="Times New Roman" w:eastAsia="Times New Roman" w:hAnsi="Times New Roman" w:cs="Times New Roman"/>
              </w:rPr>
            </w:pPr>
          </w:p>
        </w:tc>
        <w:tc>
          <w:tcPr>
            <w:tcW w:w="1275"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418"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r>
      <w:tr w:rsidR="005E64C0" w:rsidTr="007242C6">
        <w:trPr>
          <w:jc w:val="center"/>
        </w:trPr>
        <w:tc>
          <w:tcPr>
            <w:tcW w:w="2602" w:type="dxa"/>
            <w:gridSpan w:val="2"/>
            <w:vMerge/>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105" w:type="dxa"/>
            <w:vMerge w:val="restart"/>
            <w:shd w:val="clear" w:color="auto" w:fill="auto"/>
            <w:tcMar>
              <w:left w:w="108" w:type="dxa"/>
              <w:right w:w="108" w:type="dxa"/>
            </w:tcMar>
          </w:tcPr>
          <w:p w:rsidR="005E64C0" w:rsidRDefault="005E64C0" w:rsidP="007242C6">
            <w:pPr>
              <w:tabs>
                <w:tab w:val="right" w:pos="4320"/>
              </w:tabs>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b/>
                <w:i/>
                <w:sz w:val="20"/>
              </w:rPr>
              <w:t>hilA</w:t>
            </w:r>
            <w:proofErr w:type="spellEnd"/>
          </w:p>
        </w:tc>
        <w:tc>
          <w:tcPr>
            <w:tcW w:w="3836" w:type="dxa"/>
            <w:shd w:val="clear" w:color="auto" w:fill="auto"/>
            <w:tcMar>
              <w:left w:w="108" w:type="dxa"/>
              <w:right w:w="108" w:type="dxa"/>
            </w:tcMar>
          </w:tcPr>
          <w:p w:rsidR="005E64C0" w:rsidRDefault="005E64C0" w:rsidP="007242C6">
            <w:pPr>
              <w:jc w:val="center"/>
              <w:rPr>
                <w:rFonts w:ascii="Times New Roman" w:eastAsia="Times New Roman" w:hAnsi="Times New Roman" w:cs="Times New Roman"/>
              </w:rPr>
            </w:pPr>
            <w:r>
              <w:rPr>
                <w:rFonts w:ascii="Times New Roman" w:eastAsia="Times New Roman" w:hAnsi="Times New Roman" w:cs="Times New Roman"/>
                <w:i/>
                <w:sz w:val="20"/>
              </w:rPr>
              <w:t>CATGGCTGGTCAGTTGGAG</w:t>
            </w:r>
          </w:p>
        </w:tc>
        <w:tc>
          <w:tcPr>
            <w:tcW w:w="1275" w:type="dxa"/>
            <w:vMerge w:val="restart"/>
            <w:shd w:val="clear" w:color="auto" w:fill="auto"/>
            <w:tcMar>
              <w:left w:w="108" w:type="dxa"/>
              <w:right w:w="108" w:type="dxa"/>
            </w:tcMar>
          </w:tcPr>
          <w:p w:rsidR="005E64C0" w:rsidRDefault="005E64C0" w:rsidP="007242C6">
            <w:pPr>
              <w:tabs>
                <w:tab w:val="right" w:pos="4320"/>
              </w:tabs>
              <w:spacing w:line="360" w:lineRule="auto"/>
              <w:jc w:val="center"/>
              <w:rPr>
                <w:rFonts w:ascii="Times New Roman" w:eastAsia="Times New Roman" w:hAnsi="Times New Roman" w:cs="Times New Roman"/>
              </w:rPr>
            </w:pPr>
            <w:r>
              <w:rPr>
                <w:rFonts w:ascii="Times New Roman" w:eastAsia="Times New Roman" w:hAnsi="Times New Roman" w:cs="Times New Roman"/>
                <w:sz w:val="20"/>
              </w:rPr>
              <w:t>150</w:t>
            </w:r>
          </w:p>
        </w:tc>
        <w:tc>
          <w:tcPr>
            <w:tcW w:w="1418" w:type="dxa"/>
            <w:vMerge w:val="restart"/>
            <w:shd w:val="clear" w:color="auto" w:fill="auto"/>
            <w:tcMar>
              <w:left w:w="108" w:type="dxa"/>
              <w:right w:w="108" w:type="dxa"/>
            </w:tcMar>
          </w:tcPr>
          <w:p w:rsidR="005E64C0" w:rsidRDefault="005E64C0" w:rsidP="007242C6">
            <w:pPr>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Yang </w:t>
            </w:r>
            <w:r>
              <w:rPr>
                <w:rFonts w:ascii="Times New Roman" w:eastAsia="Times New Roman" w:hAnsi="Times New Roman" w:cs="Times New Roman"/>
                <w:b/>
                <w:i/>
                <w:sz w:val="20"/>
              </w:rPr>
              <w:t>et al</w:t>
            </w:r>
            <w:r>
              <w:rPr>
                <w:rFonts w:ascii="Times New Roman" w:eastAsia="Times New Roman" w:hAnsi="Times New Roman" w:cs="Times New Roman"/>
                <w:b/>
                <w:sz w:val="20"/>
              </w:rPr>
              <w:t>., 2014</w:t>
            </w:r>
          </w:p>
          <w:p w:rsidR="005E64C0" w:rsidRDefault="005E64C0" w:rsidP="007242C6">
            <w:pPr>
              <w:jc w:val="center"/>
              <w:rPr>
                <w:rFonts w:ascii="Times New Roman" w:eastAsia="Times New Roman" w:hAnsi="Times New Roman" w:cs="Times New Roman"/>
              </w:rPr>
            </w:pPr>
          </w:p>
        </w:tc>
      </w:tr>
      <w:tr w:rsidR="005E64C0" w:rsidTr="007242C6">
        <w:trPr>
          <w:jc w:val="center"/>
        </w:trPr>
        <w:tc>
          <w:tcPr>
            <w:tcW w:w="2602" w:type="dxa"/>
            <w:gridSpan w:val="2"/>
            <w:vMerge/>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105"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3836" w:type="dxa"/>
            <w:shd w:val="clear" w:color="auto" w:fill="auto"/>
            <w:tcMar>
              <w:left w:w="108" w:type="dxa"/>
              <w:right w:w="108" w:type="dxa"/>
            </w:tcMar>
          </w:tcPr>
          <w:p w:rsidR="005E64C0" w:rsidRDefault="005E64C0" w:rsidP="007242C6">
            <w:pPr>
              <w:jc w:val="center"/>
              <w:rPr>
                <w:rFonts w:ascii="Times New Roman" w:eastAsia="Times New Roman" w:hAnsi="Times New Roman" w:cs="Times New Roman"/>
              </w:rPr>
            </w:pPr>
            <w:r>
              <w:rPr>
                <w:rFonts w:ascii="Times New Roman" w:eastAsia="Times New Roman" w:hAnsi="Times New Roman" w:cs="Times New Roman"/>
                <w:i/>
                <w:sz w:val="20"/>
              </w:rPr>
              <w:t>CGTAATTCATCGCCTAAACG</w:t>
            </w:r>
          </w:p>
        </w:tc>
        <w:tc>
          <w:tcPr>
            <w:tcW w:w="1275"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418"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r>
      <w:tr w:rsidR="005E64C0" w:rsidTr="007242C6">
        <w:trPr>
          <w:jc w:val="center"/>
        </w:trPr>
        <w:tc>
          <w:tcPr>
            <w:tcW w:w="2602" w:type="dxa"/>
            <w:gridSpan w:val="2"/>
            <w:vMerge/>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105" w:type="dxa"/>
            <w:vMerge w:val="restart"/>
            <w:shd w:val="clear" w:color="auto" w:fill="auto"/>
            <w:tcMar>
              <w:left w:w="108" w:type="dxa"/>
              <w:right w:w="108" w:type="dxa"/>
            </w:tcMar>
          </w:tcPr>
          <w:p w:rsidR="005E64C0" w:rsidRDefault="005E64C0" w:rsidP="007242C6">
            <w:pPr>
              <w:tabs>
                <w:tab w:val="right" w:pos="4320"/>
              </w:tabs>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b/>
                <w:i/>
                <w:sz w:val="20"/>
              </w:rPr>
              <w:t>fimH</w:t>
            </w:r>
            <w:proofErr w:type="spellEnd"/>
          </w:p>
        </w:tc>
        <w:tc>
          <w:tcPr>
            <w:tcW w:w="3836" w:type="dxa"/>
            <w:shd w:val="clear" w:color="auto" w:fill="auto"/>
            <w:tcMar>
              <w:left w:w="108" w:type="dxa"/>
              <w:right w:w="108" w:type="dxa"/>
            </w:tcMar>
          </w:tcPr>
          <w:p w:rsidR="005E64C0" w:rsidRDefault="005E64C0" w:rsidP="007242C6">
            <w:pPr>
              <w:jc w:val="center"/>
              <w:rPr>
                <w:rFonts w:ascii="Times New Roman" w:eastAsia="Times New Roman" w:hAnsi="Times New Roman" w:cs="Times New Roman"/>
              </w:rPr>
            </w:pPr>
            <w:r>
              <w:rPr>
                <w:rFonts w:ascii="Times New Roman" w:eastAsia="Times New Roman" w:hAnsi="Times New Roman" w:cs="Times New Roman"/>
                <w:i/>
                <w:sz w:val="20"/>
              </w:rPr>
              <w:t>GTGCCAATTCCTCTTACCGTT</w:t>
            </w:r>
          </w:p>
        </w:tc>
        <w:tc>
          <w:tcPr>
            <w:tcW w:w="1275" w:type="dxa"/>
            <w:vMerge w:val="restart"/>
            <w:shd w:val="clear" w:color="auto" w:fill="auto"/>
            <w:tcMar>
              <w:left w:w="108" w:type="dxa"/>
              <w:right w:w="108" w:type="dxa"/>
            </w:tcMar>
          </w:tcPr>
          <w:p w:rsidR="005E64C0" w:rsidRDefault="005E64C0" w:rsidP="007242C6">
            <w:pPr>
              <w:tabs>
                <w:tab w:val="right" w:pos="4320"/>
              </w:tabs>
              <w:spacing w:line="360" w:lineRule="auto"/>
              <w:jc w:val="center"/>
              <w:rPr>
                <w:rFonts w:ascii="Times New Roman" w:eastAsia="Times New Roman" w:hAnsi="Times New Roman" w:cs="Times New Roman"/>
              </w:rPr>
            </w:pPr>
            <w:r>
              <w:rPr>
                <w:rFonts w:ascii="Times New Roman" w:eastAsia="Times New Roman" w:hAnsi="Times New Roman" w:cs="Times New Roman"/>
                <w:sz w:val="20"/>
              </w:rPr>
              <w:t>164</w:t>
            </w:r>
          </w:p>
        </w:tc>
        <w:tc>
          <w:tcPr>
            <w:tcW w:w="1418" w:type="dxa"/>
            <w:vMerge w:val="restart"/>
            <w:shd w:val="clear" w:color="auto" w:fill="auto"/>
            <w:tcMar>
              <w:left w:w="108" w:type="dxa"/>
              <w:right w:w="108" w:type="dxa"/>
            </w:tcMar>
          </w:tcPr>
          <w:p w:rsidR="005E64C0" w:rsidRDefault="005E64C0" w:rsidP="007242C6">
            <w:pPr>
              <w:jc w:val="center"/>
              <w:rPr>
                <w:rFonts w:ascii="Times New Roman" w:eastAsia="Times New Roman" w:hAnsi="Times New Roman" w:cs="Times New Roman"/>
              </w:rPr>
            </w:pPr>
            <w:proofErr w:type="spellStart"/>
            <w:r>
              <w:rPr>
                <w:rFonts w:ascii="Times New Roman" w:eastAsia="Times New Roman" w:hAnsi="Times New Roman" w:cs="Times New Roman"/>
                <w:b/>
                <w:sz w:val="20"/>
              </w:rPr>
              <w:t>Hojati</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b/>
                <w:i/>
                <w:sz w:val="20"/>
              </w:rPr>
              <w:t>et al</w:t>
            </w:r>
            <w:r>
              <w:rPr>
                <w:rFonts w:ascii="Times New Roman" w:eastAsia="Times New Roman" w:hAnsi="Times New Roman" w:cs="Times New Roman"/>
                <w:b/>
                <w:sz w:val="20"/>
              </w:rPr>
              <w:t>., 2013</w:t>
            </w:r>
          </w:p>
        </w:tc>
      </w:tr>
      <w:tr w:rsidR="005E64C0" w:rsidTr="007242C6">
        <w:trPr>
          <w:jc w:val="center"/>
        </w:trPr>
        <w:tc>
          <w:tcPr>
            <w:tcW w:w="2602" w:type="dxa"/>
            <w:gridSpan w:val="2"/>
            <w:vMerge/>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105"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3836" w:type="dxa"/>
            <w:shd w:val="clear" w:color="auto" w:fill="auto"/>
            <w:tcMar>
              <w:left w:w="108" w:type="dxa"/>
              <w:right w:w="108" w:type="dxa"/>
            </w:tcMar>
          </w:tcPr>
          <w:p w:rsidR="005E64C0" w:rsidRDefault="005E64C0" w:rsidP="007242C6">
            <w:pPr>
              <w:jc w:val="center"/>
              <w:rPr>
                <w:rFonts w:ascii="Times New Roman" w:eastAsia="Times New Roman" w:hAnsi="Times New Roman" w:cs="Times New Roman"/>
              </w:rPr>
            </w:pPr>
            <w:r>
              <w:rPr>
                <w:rFonts w:ascii="Times New Roman" w:eastAsia="Times New Roman" w:hAnsi="Times New Roman" w:cs="Times New Roman"/>
                <w:i/>
                <w:sz w:val="20"/>
              </w:rPr>
              <w:t>TGGAATAATCGTACCGTTGCG</w:t>
            </w:r>
          </w:p>
        </w:tc>
        <w:tc>
          <w:tcPr>
            <w:tcW w:w="1275"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418" w:type="dxa"/>
            <w:vMerge/>
            <w:shd w:val="clear" w:color="auto" w:fill="auto"/>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r>
    </w:tbl>
    <w:p w:rsidR="005E64C0" w:rsidRDefault="005E64C0" w:rsidP="005E64C0">
      <w:pPr>
        <w:spacing w:line="360" w:lineRule="auto"/>
        <w:jc w:val="both"/>
        <w:rPr>
          <w:rFonts w:ascii="Times New Roman" w:eastAsia="Times New Roman" w:hAnsi="Times New Roman" w:cs="Times New Roman"/>
          <w:b/>
          <w:sz w:val="24"/>
        </w:rPr>
      </w:pPr>
    </w:p>
    <w:p w:rsidR="005E64C0" w:rsidRDefault="005E64C0" w:rsidP="005E64C0">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Table (3): The different antimicrobial discs used in the agar diffusion method and interpretation of their sensitivity</w:t>
      </w:r>
    </w:p>
    <w:tbl>
      <w:tblPr>
        <w:tblW w:w="0" w:type="auto"/>
        <w:tblInd w:w="108" w:type="dxa"/>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2074"/>
        <w:gridCol w:w="822"/>
        <w:gridCol w:w="1576"/>
        <w:gridCol w:w="1251"/>
        <w:gridCol w:w="1628"/>
        <w:gridCol w:w="1212"/>
      </w:tblGrid>
      <w:tr w:rsidR="005E64C0" w:rsidTr="007242C6">
        <w:trPr>
          <w:trHeight w:val="1"/>
        </w:trPr>
        <w:tc>
          <w:tcPr>
            <w:tcW w:w="2113" w:type="dxa"/>
            <w:vMerge w:val="restart"/>
            <w:tcBorders>
              <w:top w:val="single" w:sz="4" w:space="0" w:color="auto"/>
              <w:bottom w:val="nil"/>
            </w:tcBorders>
            <w:shd w:val="clear" w:color="000000" w:fill="FFFFFF"/>
            <w:tcMar>
              <w:left w:w="108" w:type="dxa"/>
              <w:right w:w="108" w:type="dxa"/>
            </w:tcMar>
          </w:tcPr>
          <w:p w:rsidR="005E64C0" w:rsidRDefault="005E64C0" w:rsidP="007242C6">
            <w:p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rPr>
              <w:t>Antimicrobial agents</w:t>
            </w:r>
          </w:p>
        </w:tc>
        <w:tc>
          <w:tcPr>
            <w:tcW w:w="827" w:type="dxa"/>
            <w:vMerge w:val="restart"/>
            <w:tcBorders>
              <w:top w:val="single" w:sz="4" w:space="0" w:color="auto"/>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rPr>
              <w:t>Code</w:t>
            </w:r>
          </w:p>
        </w:tc>
        <w:tc>
          <w:tcPr>
            <w:tcW w:w="1576" w:type="dxa"/>
            <w:vMerge w:val="restart"/>
            <w:tcBorders>
              <w:top w:val="single" w:sz="4" w:space="0" w:color="auto"/>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Concentration</w:t>
            </w:r>
          </w:p>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Of disks</w:t>
            </w:r>
          </w:p>
        </w:tc>
        <w:tc>
          <w:tcPr>
            <w:tcW w:w="4114" w:type="dxa"/>
            <w:gridSpan w:val="3"/>
            <w:tcBorders>
              <w:top w:val="single" w:sz="4" w:space="0" w:color="auto"/>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rPr>
              <w:t>Zone of inhibition</w:t>
            </w:r>
          </w:p>
        </w:tc>
      </w:tr>
      <w:tr w:rsidR="005E64C0" w:rsidTr="007242C6">
        <w:trPr>
          <w:trHeight w:val="1"/>
        </w:trPr>
        <w:tc>
          <w:tcPr>
            <w:tcW w:w="2113" w:type="dxa"/>
            <w:vMerge/>
            <w:tcBorders>
              <w:top w:val="nil"/>
              <w:bottom w:val="single" w:sz="4" w:space="0" w:color="auto"/>
            </w:tcBorders>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827" w:type="dxa"/>
            <w:vMerge/>
            <w:tcBorders>
              <w:top w:val="nil"/>
              <w:bottom w:val="single" w:sz="4" w:space="0" w:color="auto"/>
            </w:tcBorders>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576" w:type="dxa"/>
            <w:vMerge/>
            <w:tcBorders>
              <w:top w:val="nil"/>
              <w:bottom w:val="single" w:sz="4" w:space="0" w:color="auto"/>
            </w:tcBorders>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259"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rPr>
              <w:t>Resistant</w:t>
            </w:r>
          </w:p>
        </w:tc>
        <w:tc>
          <w:tcPr>
            <w:tcW w:w="1635"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rPr>
              <w:t>Intermediate</w:t>
            </w:r>
          </w:p>
        </w:tc>
        <w:tc>
          <w:tcPr>
            <w:tcW w:w="1220"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rPr>
              <w:t>Sensitive</w:t>
            </w:r>
          </w:p>
        </w:tc>
      </w:tr>
      <w:tr w:rsidR="005E64C0" w:rsidTr="007242C6">
        <w:trPr>
          <w:trHeight w:val="1"/>
        </w:trPr>
        <w:tc>
          <w:tcPr>
            <w:tcW w:w="2113"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Amoxicillin</w:t>
            </w:r>
          </w:p>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Clavulinic</w:t>
            </w:r>
            <w:proofErr w:type="spellEnd"/>
            <w:r>
              <w:rPr>
                <w:rFonts w:ascii="Times New Roman" w:eastAsia="Times New Roman" w:hAnsi="Times New Roman" w:cs="Times New Roman"/>
                <w:sz w:val="24"/>
              </w:rPr>
              <w:t xml:space="preserve"> acid</w:t>
            </w:r>
          </w:p>
        </w:tc>
        <w:tc>
          <w:tcPr>
            <w:tcW w:w="82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AMC</w:t>
            </w:r>
          </w:p>
        </w:tc>
        <w:tc>
          <w:tcPr>
            <w:tcW w:w="1576"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30 </w:t>
            </w:r>
            <w:proofErr w:type="spellStart"/>
            <w:r>
              <w:rPr>
                <w:rFonts w:ascii="Times New Roman" w:eastAsia="Times New Roman" w:hAnsi="Times New Roman" w:cs="Times New Roman"/>
                <w:sz w:val="24"/>
              </w:rPr>
              <w:t>ug</w:t>
            </w:r>
            <w:proofErr w:type="spellEnd"/>
          </w:p>
        </w:tc>
        <w:tc>
          <w:tcPr>
            <w:tcW w:w="1259"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13</w:t>
            </w:r>
          </w:p>
        </w:tc>
        <w:tc>
          <w:tcPr>
            <w:tcW w:w="1635"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14-17</w:t>
            </w:r>
          </w:p>
        </w:tc>
        <w:tc>
          <w:tcPr>
            <w:tcW w:w="1220"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18</w:t>
            </w:r>
          </w:p>
        </w:tc>
      </w:tr>
      <w:tr w:rsidR="005E64C0" w:rsidTr="007242C6">
        <w:trPr>
          <w:trHeight w:val="1"/>
        </w:trPr>
        <w:tc>
          <w:tcPr>
            <w:tcW w:w="211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Gentamycin</w:t>
            </w:r>
          </w:p>
        </w:tc>
        <w:tc>
          <w:tcPr>
            <w:tcW w:w="82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GM</w:t>
            </w:r>
          </w:p>
        </w:tc>
        <w:tc>
          <w:tcPr>
            <w:tcW w:w="1576"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10 </w:t>
            </w:r>
            <w:proofErr w:type="spellStart"/>
            <w:r>
              <w:rPr>
                <w:rFonts w:ascii="Times New Roman" w:eastAsia="Times New Roman" w:hAnsi="Times New Roman" w:cs="Times New Roman"/>
                <w:sz w:val="24"/>
              </w:rPr>
              <w:t>ug</w:t>
            </w:r>
            <w:proofErr w:type="spellEnd"/>
          </w:p>
        </w:tc>
        <w:tc>
          <w:tcPr>
            <w:tcW w:w="125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12</w:t>
            </w:r>
          </w:p>
        </w:tc>
        <w:tc>
          <w:tcPr>
            <w:tcW w:w="1635"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13-14</w:t>
            </w:r>
          </w:p>
        </w:tc>
        <w:tc>
          <w:tcPr>
            <w:tcW w:w="12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15</w:t>
            </w:r>
          </w:p>
        </w:tc>
      </w:tr>
      <w:tr w:rsidR="005E64C0" w:rsidTr="007242C6">
        <w:trPr>
          <w:trHeight w:val="1"/>
        </w:trPr>
        <w:tc>
          <w:tcPr>
            <w:tcW w:w="211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Neomycin</w:t>
            </w:r>
          </w:p>
        </w:tc>
        <w:tc>
          <w:tcPr>
            <w:tcW w:w="82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N</w:t>
            </w:r>
          </w:p>
        </w:tc>
        <w:tc>
          <w:tcPr>
            <w:tcW w:w="1576"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10 </w:t>
            </w:r>
            <w:proofErr w:type="spellStart"/>
            <w:r>
              <w:rPr>
                <w:rFonts w:ascii="Times New Roman" w:eastAsia="Times New Roman" w:hAnsi="Times New Roman" w:cs="Times New Roman"/>
                <w:sz w:val="24"/>
              </w:rPr>
              <w:t>ug</w:t>
            </w:r>
            <w:proofErr w:type="spellEnd"/>
          </w:p>
        </w:tc>
        <w:tc>
          <w:tcPr>
            <w:tcW w:w="125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11</w:t>
            </w:r>
          </w:p>
        </w:tc>
        <w:tc>
          <w:tcPr>
            <w:tcW w:w="1635"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12-13</w:t>
            </w:r>
          </w:p>
        </w:tc>
        <w:tc>
          <w:tcPr>
            <w:tcW w:w="12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14</w:t>
            </w:r>
          </w:p>
        </w:tc>
      </w:tr>
      <w:tr w:rsidR="005E64C0" w:rsidTr="007242C6">
        <w:trPr>
          <w:trHeight w:val="1"/>
        </w:trPr>
        <w:tc>
          <w:tcPr>
            <w:tcW w:w="211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sz w:val="24"/>
              </w:rPr>
              <w:t>Cefiquinom</w:t>
            </w:r>
            <w:proofErr w:type="spellEnd"/>
          </w:p>
        </w:tc>
        <w:tc>
          <w:tcPr>
            <w:tcW w:w="82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CFQ</w:t>
            </w:r>
          </w:p>
        </w:tc>
        <w:tc>
          <w:tcPr>
            <w:tcW w:w="1576"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30 </w:t>
            </w:r>
            <w:proofErr w:type="spellStart"/>
            <w:r>
              <w:rPr>
                <w:rFonts w:ascii="Times New Roman" w:eastAsia="Times New Roman" w:hAnsi="Times New Roman" w:cs="Times New Roman"/>
                <w:sz w:val="24"/>
              </w:rPr>
              <w:t>ug</w:t>
            </w:r>
            <w:proofErr w:type="spellEnd"/>
          </w:p>
        </w:tc>
        <w:tc>
          <w:tcPr>
            <w:tcW w:w="125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13</w:t>
            </w:r>
          </w:p>
        </w:tc>
        <w:tc>
          <w:tcPr>
            <w:tcW w:w="1635"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14-17</w:t>
            </w:r>
          </w:p>
        </w:tc>
        <w:tc>
          <w:tcPr>
            <w:tcW w:w="12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18</w:t>
            </w:r>
          </w:p>
        </w:tc>
      </w:tr>
      <w:tr w:rsidR="005E64C0" w:rsidTr="007242C6">
        <w:trPr>
          <w:trHeight w:val="1"/>
        </w:trPr>
        <w:tc>
          <w:tcPr>
            <w:tcW w:w="211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Ampicillin</w:t>
            </w:r>
          </w:p>
        </w:tc>
        <w:tc>
          <w:tcPr>
            <w:tcW w:w="82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AMP</w:t>
            </w:r>
          </w:p>
        </w:tc>
        <w:tc>
          <w:tcPr>
            <w:tcW w:w="1576"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10 </w:t>
            </w:r>
            <w:proofErr w:type="spellStart"/>
            <w:r>
              <w:rPr>
                <w:rFonts w:ascii="Times New Roman" w:eastAsia="Times New Roman" w:hAnsi="Times New Roman" w:cs="Times New Roman"/>
                <w:sz w:val="24"/>
              </w:rPr>
              <w:t>ug</w:t>
            </w:r>
            <w:proofErr w:type="spellEnd"/>
          </w:p>
        </w:tc>
        <w:tc>
          <w:tcPr>
            <w:tcW w:w="125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11</w:t>
            </w:r>
          </w:p>
        </w:tc>
        <w:tc>
          <w:tcPr>
            <w:tcW w:w="1635"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12-13</w:t>
            </w:r>
          </w:p>
        </w:tc>
        <w:tc>
          <w:tcPr>
            <w:tcW w:w="12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14</w:t>
            </w:r>
          </w:p>
        </w:tc>
      </w:tr>
      <w:tr w:rsidR="005E64C0" w:rsidTr="007242C6">
        <w:trPr>
          <w:trHeight w:val="1"/>
        </w:trPr>
        <w:tc>
          <w:tcPr>
            <w:tcW w:w="211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Chloraphincol</w:t>
            </w:r>
          </w:p>
        </w:tc>
        <w:tc>
          <w:tcPr>
            <w:tcW w:w="82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C</w:t>
            </w:r>
          </w:p>
        </w:tc>
        <w:tc>
          <w:tcPr>
            <w:tcW w:w="1576"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30 </w:t>
            </w:r>
            <w:proofErr w:type="spellStart"/>
            <w:r>
              <w:rPr>
                <w:rFonts w:ascii="Times New Roman" w:eastAsia="Times New Roman" w:hAnsi="Times New Roman" w:cs="Times New Roman"/>
                <w:sz w:val="24"/>
              </w:rPr>
              <w:t>ug</w:t>
            </w:r>
            <w:proofErr w:type="spellEnd"/>
          </w:p>
        </w:tc>
        <w:tc>
          <w:tcPr>
            <w:tcW w:w="125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12</w:t>
            </w:r>
          </w:p>
        </w:tc>
        <w:tc>
          <w:tcPr>
            <w:tcW w:w="1635"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13-17</w:t>
            </w:r>
          </w:p>
        </w:tc>
        <w:tc>
          <w:tcPr>
            <w:tcW w:w="12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18</w:t>
            </w:r>
          </w:p>
        </w:tc>
      </w:tr>
      <w:tr w:rsidR="005E64C0" w:rsidTr="007242C6">
        <w:trPr>
          <w:trHeight w:val="1"/>
        </w:trPr>
        <w:tc>
          <w:tcPr>
            <w:tcW w:w="211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sz w:val="24"/>
              </w:rPr>
              <w:t>Enrofloxacin</w:t>
            </w:r>
            <w:proofErr w:type="spellEnd"/>
          </w:p>
        </w:tc>
        <w:tc>
          <w:tcPr>
            <w:tcW w:w="82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ENR</w:t>
            </w:r>
          </w:p>
        </w:tc>
        <w:tc>
          <w:tcPr>
            <w:tcW w:w="1576"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10 </w:t>
            </w:r>
            <w:proofErr w:type="spellStart"/>
            <w:r>
              <w:rPr>
                <w:rFonts w:ascii="Times New Roman" w:eastAsia="Times New Roman" w:hAnsi="Times New Roman" w:cs="Times New Roman"/>
                <w:sz w:val="24"/>
              </w:rPr>
              <w:t>ug</w:t>
            </w:r>
            <w:proofErr w:type="spellEnd"/>
          </w:p>
        </w:tc>
        <w:tc>
          <w:tcPr>
            <w:tcW w:w="125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≤15</w:t>
            </w:r>
          </w:p>
        </w:tc>
        <w:tc>
          <w:tcPr>
            <w:tcW w:w="1635"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16-20</w:t>
            </w:r>
          </w:p>
        </w:tc>
        <w:tc>
          <w:tcPr>
            <w:tcW w:w="12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21</w:t>
            </w:r>
          </w:p>
        </w:tc>
      </w:tr>
      <w:tr w:rsidR="005E64C0" w:rsidTr="007242C6">
        <w:trPr>
          <w:trHeight w:val="1"/>
        </w:trPr>
        <w:tc>
          <w:tcPr>
            <w:tcW w:w="211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sz w:val="24"/>
              </w:rPr>
              <w:t>Oxytetracyclin</w:t>
            </w:r>
            <w:proofErr w:type="spellEnd"/>
          </w:p>
        </w:tc>
        <w:tc>
          <w:tcPr>
            <w:tcW w:w="82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OX</w:t>
            </w:r>
          </w:p>
        </w:tc>
        <w:tc>
          <w:tcPr>
            <w:tcW w:w="1576"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30 </w:t>
            </w:r>
            <w:proofErr w:type="spellStart"/>
            <w:r>
              <w:rPr>
                <w:rFonts w:ascii="Times New Roman" w:eastAsia="Times New Roman" w:hAnsi="Times New Roman" w:cs="Times New Roman"/>
                <w:sz w:val="24"/>
              </w:rPr>
              <w:t>ug</w:t>
            </w:r>
            <w:proofErr w:type="spellEnd"/>
          </w:p>
        </w:tc>
        <w:tc>
          <w:tcPr>
            <w:tcW w:w="125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14</w:t>
            </w:r>
          </w:p>
        </w:tc>
        <w:tc>
          <w:tcPr>
            <w:tcW w:w="1635"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15-18</w:t>
            </w:r>
          </w:p>
        </w:tc>
        <w:tc>
          <w:tcPr>
            <w:tcW w:w="12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19</w:t>
            </w:r>
          </w:p>
        </w:tc>
      </w:tr>
      <w:tr w:rsidR="005E64C0" w:rsidTr="007242C6">
        <w:trPr>
          <w:trHeight w:val="1"/>
        </w:trPr>
        <w:tc>
          <w:tcPr>
            <w:tcW w:w="211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Streptomycin</w:t>
            </w:r>
          </w:p>
        </w:tc>
        <w:tc>
          <w:tcPr>
            <w:tcW w:w="82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S</w:t>
            </w:r>
          </w:p>
        </w:tc>
        <w:tc>
          <w:tcPr>
            <w:tcW w:w="1576"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10 </w:t>
            </w:r>
            <w:proofErr w:type="spellStart"/>
            <w:r>
              <w:rPr>
                <w:rFonts w:ascii="Times New Roman" w:eastAsia="Times New Roman" w:hAnsi="Times New Roman" w:cs="Times New Roman"/>
                <w:sz w:val="24"/>
              </w:rPr>
              <w:t>ug</w:t>
            </w:r>
            <w:proofErr w:type="spellEnd"/>
          </w:p>
        </w:tc>
        <w:tc>
          <w:tcPr>
            <w:tcW w:w="125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11</w:t>
            </w:r>
          </w:p>
        </w:tc>
        <w:tc>
          <w:tcPr>
            <w:tcW w:w="1635"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12-14</w:t>
            </w:r>
          </w:p>
        </w:tc>
        <w:tc>
          <w:tcPr>
            <w:tcW w:w="12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15</w:t>
            </w:r>
          </w:p>
        </w:tc>
      </w:tr>
      <w:tr w:rsidR="005E64C0" w:rsidTr="007242C6">
        <w:trPr>
          <w:trHeight w:val="1"/>
        </w:trPr>
        <w:tc>
          <w:tcPr>
            <w:tcW w:w="211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Penicillin g</w:t>
            </w:r>
          </w:p>
        </w:tc>
        <w:tc>
          <w:tcPr>
            <w:tcW w:w="82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P</w:t>
            </w:r>
          </w:p>
        </w:tc>
        <w:tc>
          <w:tcPr>
            <w:tcW w:w="1576"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20 </w:t>
            </w:r>
            <w:proofErr w:type="spellStart"/>
            <w:r>
              <w:rPr>
                <w:rFonts w:ascii="Times New Roman" w:eastAsia="Times New Roman" w:hAnsi="Times New Roman" w:cs="Times New Roman"/>
                <w:sz w:val="24"/>
              </w:rPr>
              <w:t>ug</w:t>
            </w:r>
            <w:proofErr w:type="spellEnd"/>
          </w:p>
        </w:tc>
        <w:tc>
          <w:tcPr>
            <w:tcW w:w="125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20-27</w:t>
            </w:r>
          </w:p>
        </w:tc>
        <w:tc>
          <w:tcPr>
            <w:tcW w:w="1635"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29</w:t>
            </w:r>
          </w:p>
        </w:tc>
        <w:tc>
          <w:tcPr>
            <w:tcW w:w="12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20</w:t>
            </w:r>
          </w:p>
        </w:tc>
      </w:tr>
      <w:tr w:rsidR="005E64C0" w:rsidTr="007242C6">
        <w:trPr>
          <w:trHeight w:val="1"/>
        </w:trPr>
        <w:tc>
          <w:tcPr>
            <w:tcW w:w="211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Amoxicillin</w:t>
            </w:r>
          </w:p>
        </w:tc>
        <w:tc>
          <w:tcPr>
            <w:tcW w:w="82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AM</w:t>
            </w:r>
          </w:p>
        </w:tc>
        <w:tc>
          <w:tcPr>
            <w:tcW w:w="1576"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25 </w:t>
            </w:r>
            <w:proofErr w:type="spellStart"/>
            <w:r>
              <w:rPr>
                <w:rFonts w:ascii="Times New Roman" w:eastAsia="Times New Roman" w:hAnsi="Times New Roman" w:cs="Times New Roman"/>
                <w:sz w:val="24"/>
              </w:rPr>
              <w:t>ug</w:t>
            </w:r>
            <w:proofErr w:type="spellEnd"/>
          </w:p>
        </w:tc>
        <w:tc>
          <w:tcPr>
            <w:tcW w:w="125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11</w:t>
            </w:r>
          </w:p>
        </w:tc>
        <w:tc>
          <w:tcPr>
            <w:tcW w:w="1635"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12-13</w:t>
            </w:r>
          </w:p>
        </w:tc>
        <w:tc>
          <w:tcPr>
            <w:tcW w:w="12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14</w:t>
            </w:r>
          </w:p>
        </w:tc>
      </w:tr>
    </w:tbl>
    <w:p w:rsidR="005E64C0" w:rsidRDefault="005E64C0" w:rsidP="005E64C0">
      <w:pPr>
        <w:tabs>
          <w:tab w:val="left" w:pos="5700"/>
        </w:tabs>
        <w:rPr>
          <w:rFonts w:ascii="Times New Roman" w:eastAsia="Times New Roman" w:hAnsi="Times New Roman" w:cs="Times New Roman"/>
          <w:b/>
          <w:sz w:val="24"/>
        </w:rPr>
      </w:pPr>
    </w:p>
    <w:p w:rsidR="005E64C0" w:rsidRPr="000F4E80" w:rsidRDefault="005E64C0" w:rsidP="005E64C0">
      <w:pP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Table (4</w:t>
      </w:r>
      <w:r w:rsidRPr="00B86DBE">
        <w:rPr>
          <w:rFonts w:asciiTheme="majorBidi" w:eastAsia="Times New Roman" w:hAnsiTheme="majorBidi" w:cstheme="majorBidi"/>
          <w:color w:val="000000"/>
          <w:sz w:val="24"/>
          <w:szCs w:val="24"/>
        </w:rPr>
        <w:t xml:space="preserve">): Incidence of </w:t>
      </w:r>
      <w:r>
        <w:rPr>
          <w:rFonts w:asciiTheme="majorBidi" w:hAnsiTheme="majorBidi" w:cstheme="majorBidi"/>
          <w:b/>
          <w:bCs/>
          <w:sz w:val="24"/>
          <w:szCs w:val="24"/>
        </w:rPr>
        <w:t>S</w:t>
      </w:r>
      <w:r>
        <w:rPr>
          <w:rFonts w:asciiTheme="majorBidi" w:hAnsiTheme="majorBidi" w:cstheme="majorBidi"/>
          <w:b/>
          <w:bCs/>
          <w:i/>
          <w:iCs/>
          <w:sz w:val="24"/>
          <w:szCs w:val="24"/>
        </w:rPr>
        <w:t>almonella</w:t>
      </w:r>
      <w:r w:rsidRPr="0066066C">
        <w:rPr>
          <w:rFonts w:asciiTheme="majorBidi" w:eastAsia="Times New Roman" w:hAnsiTheme="majorBidi" w:cstheme="majorBidi"/>
          <w:iCs/>
          <w:color w:val="000000"/>
          <w:sz w:val="24"/>
          <w:szCs w:val="24"/>
        </w:rPr>
        <w:t xml:space="preserve"> </w:t>
      </w:r>
      <w:r>
        <w:rPr>
          <w:rFonts w:asciiTheme="majorBidi" w:eastAsia="Times New Roman" w:hAnsiTheme="majorBidi" w:cstheme="majorBidi"/>
          <w:color w:val="000000"/>
          <w:sz w:val="24"/>
          <w:szCs w:val="24"/>
        </w:rPr>
        <w:t>isolates from 213</w:t>
      </w:r>
      <w:r w:rsidRPr="00B86DBE">
        <w:rPr>
          <w:rFonts w:asciiTheme="majorBidi" w:eastAsia="Times New Roman" w:hAnsiTheme="majorBidi" w:cstheme="majorBidi"/>
          <w:color w:val="000000"/>
          <w:sz w:val="24"/>
          <w:szCs w:val="24"/>
        </w:rPr>
        <w:t xml:space="preserve"> Samples of clinically </w:t>
      </w:r>
      <w:proofErr w:type="spellStart"/>
      <w:r w:rsidRPr="00B86DBE">
        <w:rPr>
          <w:rFonts w:asciiTheme="majorBidi" w:eastAsia="Times New Roman" w:hAnsiTheme="majorBidi" w:cstheme="majorBidi"/>
          <w:color w:val="000000"/>
          <w:sz w:val="24"/>
          <w:szCs w:val="24"/>
        </w:rPr>
        <w:t>mastitic</w:t>
      </w:r>
      <w:proofErr w:type="spellEnd"/>
      <w:r w:rsidRPr="00B86DBE">
        <w:rPr>
          <w:rFonts w:asciiTheme="majorBidi" w:eastAsia="Times New Roman" w:hAnsiTheme="majorBidi" w:cstheme="majorBidi"/>
          <w:color w:val="000000"/>
          <w:sz w:val="24"/>
          <w:szCs w:val="24"/>
        </w:rPr>
        <w:t xml:space="preserve"> milk </w:t>
      </w:r>
      <w:r>
        <w:rPr>
          <w:rFonts w:asciiTheme="majorBidi" w:eastAsia="Times New Roman" w:hAnsiTheme="majorBidi" w:cstheme="majorBidi"/>
          <w:color w:val="000000"/>
          <w:sz w:val="24"/>
          <w:szCs w:val="24"/>
        </w:rPr>
        <w:t>of cattle cows by using culture, different biochemical test.</w:t>
      </w:r>
      <w:r>
        <w:rPr>
          <w:rFonts w:asciiTheme="majorBidi" w:eastAsia="Times New Roman" w:hAnsiTheme="majorBidi" w:cstheme="majorBidi" w:hint="cs"/>
          <w:color w:val="000000"/>
          <w:sz w:val="24"/>
          <w:szCs w:val="24"/>
          <w:rtl/>
        </w:rPr>
        <w:t xml:space="preserve"> </w:t>
      </w:r>
      <w:r>
        <w:rPr>
          <w:rFonts w:asciiTheme="majorBidi" w:eastAsia="Times New Roman" w:hAnsiTheme="majorBidi" w:cstheme="majorBidi"/>
          <w:color w:val="000000"/>
          <w:sz w:val="24"/>
          <w:szCs w:val="24"/>
        </w:rPr>
        <w:t xml:space="preserve"> </w:t>
      </w:r>
    </w:p>
    <w:tbl>
      <w:tblPr>
        <w:tblW w:w="9072" w:type="dxa"/>
        <w:tblInd w:w="108" w:type="dxa"/>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560"/>
        <w:gridCol w:w="1417"/>
        <w:gridCol w:w="1701"/>
        <w:gridCol w:w="1418"/>
        <w:gridCol w:w="1559"/>
        <w:gridCol w:w="1417"/>
      </w:tblGrid>
      <w:tr w:rsidR="005E64C0" w:rsidRPr="000F4E80" w:rsidTr="007242C6">
        <w:trPr>
          <w:trHeight w:val="1"/>
        </w:trPr>
        <w:tc>
          <w:tcPr>
            <w:tcW w:w="2977" w:type="dxa"/>
            <w:gridSpan w:val="2"/>
            <w:tcBorders>
              <w:top w:val="single" w:sz="4" w:space="0" w:color="auto"/>
              <w:bottom w:val="nil"/>
            </w:tcBorders>
            <w:shd w:val="clear" w:color="000000" w:fill="FFFFFF"/>
            <w:tcMar>
              <w:left w:w="108" w:type="dxa"/>
              <w:right w:w="108" w:type="dxa"/>
            </w:tcMar>
          </w:tcPr>
          <w:p w:rsidR="005E64C0" w:rsidRDefault="000B3778"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Cu</w:t>
            </w:r>
            <w:r w:rsidRPr="000F4E80">
              <w:rPr>
                <w:rFonts w:asciiTheme="majorBidi" w:eastAsia="Times New Roman" w:hAnsiTheme="majorBidi" w:cstheme="majorBidi"/>
                <w:color w:val="000000"/>
                <w:sz w:val="24"/>
                <w:szCs w:val="24"/>
              </w:rPr>
              <w:t>lture</w:t>
            </w:r>
          </w:p>
          <w:p w:rsidR="005E64C0" w:rsidRPr="000F4E8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p>
        </w:tc>
        <w:tc>
          <w:tcPr>
            <w:tcW w:w="3119" w:type="dxa"/>
            <w:gridSpan w:val="2"/>
            <w:tcBorders>
              <w:top w:val="single" w:sz="4" w:space="0" w:color="auto"/>
              <w:bottom w:val="nil"/>
            </w:tcBorders>
            <w:shd w:val="clear" w:color="000000" w:fill="FFFFFF"/>
            <w:tcMar>
              <w:left w:w="108" w:type="dxa"/>
              <w:right w:w="108" w:type="dxa"/>
            </w:tcMar>
          </w:tcPr>
          <w:p w:rsidR="005E64C0" w:rsidRPr="000F4E8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sidRPr="000F4E80">
              <w:rPr>
                <w:rFonts w:asciiTheme="majorBidi" w:eastAsia="Times New Roman" w:hAnsiTheme="majorBidi" w:cstheme="majorBidi"/>
                <w:color w:val="000000"/>
                <w:sz w:val="24"/>
                <w:szCs w:val="24"/>
              </w:rPr>
              <w:t>By traditional methods</w:t>
            </w:r>
          </w:p>
        </w:tc>
        <w:tc>
          <w:tcPr>
            <w:tcW w:w="2976" w:type="dxa"/>
            <w:gridSpan w:val="2"/>
            <w:tcBorders>
              <w:top w:val="single" w:sz="4" w:space="0" w:color="auto"/>
              <w:bottom w:val="nil"/>
            </w:tcBorders>
            <w:shd w:val="clear" w:color="000000" w:fill="FFFFFF"/>
            <w:tcMar>
              <w:left w:w="108" w:type="dxa"/>
              <w:right w:w="108" w:type="dxa"/>
            </w:tcMar>
          </w:tcPr>
          <w:p w:rsidR="005E64C0" w:rsidRPr="000F4E8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sidRPr="000F4E80">
              <w:rPr>
                <w:rFonts w:asciiTheme="majorBidi" w:eastAsia="Times New Roman" w:hAnsiTheme="majorBidi" w:cstheme="majorBidi"/>
                <w:color w:val="000000"/>
                <w:sz w:val="24"/>
                <w:szCs w:val="24"/>
              </w:rPr>
              <w:t>By API 20 E.</w:t>
            </w:r>
          </w:p>
        </w:tc>
      </w:tr>
      <w:tr w:rsidR="005E64C0" w:rsidRPr="000F4E80" w:rsidTr="007242C6">
        <w:trPr>
          <w:trHeight w:val="1"/>
        </w:trPr>
        <w:tc>
          <w:tcPr>
            <w:tcW w:w="1560" w:type="dxa"/>
            <w:tcBorders>
              <w:top w:val="nil"/>
              <w:bottom w:val="single" w:sz="4" w:space="0" w:color="auto"/>
            </w:tcBorders>
            <w:shd w:val="clear" w:color="000000" w:fill="FFFFFF"/>
            <w:tcMar>
              <w:left w:w="108" w:type="dxa"/>
              <w:right w:w="108" w:type="dxa"/>
            </w:tcMar>
          </w:tcPr>
          <w:p w:rsidR="005E64C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sidRPr="000F4E80">
              <w:rPr>
                <w:rFonts w:asciiTheme="majorBidi" w:eastAsia="Times New Roman" w:hAnsiTheme="majorBidi" w:cstheme="majorBidi"/>
                <w:color w:val="000000"/>
                <w:sz w:val="24"/>
                <w:szCs w:val="24"/>
              </w:rPr>
              <w:t>NO</w:t>
            </w:r>
          </w:p>
          <w:p w:rsidR="005E64C0" w:rsidRPr="000F4E8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p>
        </w:tc>
        <w:tc>
          <w:tcPr>
            <w:tcW w:w="1417" w:type="dxa"/>
            <w:tcBorders>
              <w:top w:val="nil"/>
              <w:bottom w:val="single" w:sz="4" w:space="0" w:color="auto"/>
            </w:tcBorders>
            <w:shd w:val="clear" w:color="000000" w:fill="FFFFFF"/>
            <w:tcMar>
              <w:left w:w="108" w:type="dxa"/>
              <w:right w:w="108" w:type="dxa"/>
            </w:tcMar>
          </w:tcPr>
          <w:p w:rsidR="005E64C0" w:rsidRPr="000F4E8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sidRPr="000F4E80">
              <w:rPr>
                <w:rFonts w:asciiTheme="majorBidi" w:eastAsia="Times New Roman" w:hAnsiTheme="majorBidi" w:cstheme="majorBidi"/>
                <w:color w:val="000000"/>
                <w:sz w:val="24"/>
                <w:szCs w:val="24"/>
              </w:rPr>
              <w:t>%</w:t>
            </w:r>
          </w:p>
        </w:tc>
        <w:tc>
          <w:tcPr>
            <w:tcW w:w="1701" w:type="dxa"/>
            <w:tcBorders>
              <w:top w:val="nil"/>
              <w:bottom w:val="single" w:sz="4" w:space="0" w:color="auto"/>
            </w:tcBorders>
            <w:shd w:val="clear" w:color="000000" w:fill="FFFFFF"/>
            <w:tcMar>
              <w:left w:w="108" w:type="dxa"/>
              <w:right w:w="108" w:type="dxa"/>
            </w:tcMar>
          </w:tcPr>
          <w:p w:rsidR="005E64C0" w:rsidRPr="000F4E8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sidRPr="000F4E80">
              <w:rPr>
                <w:rFonts w:asciiTheme="majorBidi" w:eastAsia="Times New Roman" w:hAnsiTheme="majorBidi" w:cstheme="majorBidi"/>
                <w:color w:val="000000"/>
                <w:sz w:val="24"/>
                <w:szCs w:val="24"/>
              </w:rPr>
              <w:t>NO</w:t>
            </w:r>
          </w:p>
        </w:tc>
        <w:tc>
          <w:tcPr>
            <w:tcW w:w="1418" w:type="dxa"/>
            <w:tcBorders>
              <w:top w:val="nil"/>
              <w:bottom w:val="single" w:sz="4" w:space="0" w:color="auto"/>
            </w:tcBorders>
            <w:shd w:val="clear" w:color="000000" w:fill="FFFFFF"/>
            <w:tcMar>
              <w:left w:w="108" w:type="dxa"/>
              <w:right w:w="108" w:type="dxa"/>
            </w:tcMar>
          </w:tcPr>
          <w:p w:rsidR="005E64C0" w:rsidRPr="000F4E80" w:rsidRDefault="005E64C0" w:rsidP="007242C6">
            <w:pPr>
              <w:tabs>
                <w:tab w:val="center" w:pos="601"/>
                <w:tab w:val="left" w:pos="1110"/>
                <w:tab w:val="left" w:pos="1343"/>
              </w:tabs>
              <w:spacing w:after="0" w:line="240" w:lineRule="auto"/>
              <w:rPr>
                <w:rFonts w:asciiTheme="majorBidi" w:eastAsia="Times New Roman" w:hAnsiTheme="majorBidi" w:cstheme="majorBidi"/>
                <w:color w:val="000000"/>
                <w:sz w:val="24"/>
                <w:szCs w:val="24"/>
              </w:rPr>
            </w:pPr>
            <w:r w:rsidRPr="000F4E80">
              <w:rPr>
                <w:rFonts w:asciiTheme="majorBidi" w:eastAsia="Times New Roman" w:hAnsiTheme="majorBidi" w:cstheme="majorBidi"/>
                <w:color w:val="000000"/>
                <w:sz w:val="24"/>
                <w:szCs w:val="24"/>
              </w:rPr>
              <w:tab/>
              <w:t>%</w:t>
            </w:r>
            <w:r w:rsidRPr="000F4E80">
              <w:rPr>
                <w:rFonts w:asciiTheme="majorBidi" w:eastAsia="Times New Roman" w:hAnsiTheme="majorBidi" w:cstheme="majorBidi"/>
                <w:color w:val="000000"/>
                <w:sz w:val="24"/>
                <w:szCs w:val="24"/>
              </w:rPr>
              <w:tab/>
            </w:r>
          </w:p>
        </w:tc>
        <w:tc>
          <w:tcPr>
            <w:tcW w:w="1559" w:type="dxa"/>
            <w:tcBorders>
              <w:top w:val="nil"/>
              <w:bottom w:val="single" w:sz="4" w:space="0" w:color="auto"/>
            </w:tcBorders>
            <w:shd w:val="clear" w:color="000000" w:fill="FFFFFF"/>
            <w:tcMar>
              <w:left w:w="108" w:type="dxa"/>
              <w:right w:w="108" w:type="dxa"/>
            </w:tcMar>
          </w:tcPr>
          <w:p w:rsidR="005E64C0" w:rsidRPr="000F4E8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sidRPr="000F4E80">
              <w:rPr>
                <w:rFonts w:asciiTheme="majorBidi" w:eastAsia="Times New Roman" w:hAnsiTheme="majorBidi" w:cstheme="majorBidi"/>
                <w:color w:val="000000"/>
                <w:sz w:val="24"/>
                <w:szCs w:val="24"/>
              </w:rPr>
              <w:t>NO</w:t>
            </w:r>
          </w:p>
        </w:tc>
        <w:tc>
          <w:tcPr>
            <w:tcW w:w="1417" w:type="dxa"/>
            <w:tcBorders>
              <w:top w:val="nil"/>
              <w:bottom w:val="single" w:sz="4" w:space="0" w:color="auto"/>
            </w:tcBorders>
            <w:shd w:val="clear" w:color="000000" w:fill="FFFFFF"/>
            <w:tcMar>
              <w:left w:w="108" w:type="dxa"/>
              <w:right w:w="108" w:type="dxa"/>
            </w:tcMar>
          </w:tcPr>
          <w:p w:rsidR="005E64C0" w:rsidRPr="000F4E8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sidRPr="000F4E80">
              <w:rPr>
                <w:rFonts w:asciiTheme="majorBidi" w:eastAsia="Times New Roman" w:hAnsiTheme="majorBidi" w:cstheme="majorBidi"/>
                <w:color w:val="000000"/>
                <w:sz w:val="24"/>
                <w:szCs w:val="24"/>
              </w:rPr>
              <w:t>%</w:t>
            </w:r>
          </w:p>
        </w:tc>
      </w:tr>
      <w:tr w:rsidR="005E64C0" w:rsidRPr="000F4E80" w:rsidTr="007242C6">
        <w:trPr>
          <w:trHeight w:val="1"/>
        </w:trPr>
        <w:tc>
          <w:tcPr>
            <w:tcW w:w="1560" w:type="dxa"/>
            <w:tcBorders>
              <w:top w:val="single" w:sz="4" w:space="0" w:color="auto"/>
            </w:tcBorders>
            <w:shd w:val="clear" w:color="000000" w:fill="FFFFFF"/>
            <w:tcMar>
              <w:left w:w="108" w:type="dxa"/>
              <w:right w:w="108" w:type="dxa"/>
            </w:tcMar>
          </w:tcPr>
          <w:p w:rsidR="005E64C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hint="cs"/>
                <w:color w:val="000000"/>
                <w:sz w:val="24"/>
                <w:szCs w:val="24"/>
                <w:rtl/>
              </w:rPr>
              <w:t>11</w:t>
            </w:r>
          </w:p>
          <w:p w:rsidR="005E64C0" w:rsidRPr="000F4E8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p>
        </w:tc>
        <w:tc>
          <w:tcPr>
            <w:tcW w:w="1417" w:type="dxa"/>
            <w:tcBorders>
              <w:top w:val="single" w:sz="4" w:space="0" w:color="auto"/>
            </w:tcBorders>
            <w:shd w:val="clear" w:color="000000" w:fill="FFFFFF"/>
            <w:tcMar>
              <w:left w:w="108" w:type="dxa"/>
              <w:right w:w="108" w:type="dxa"/>
            </w:tcMar>
          </w:tcPr>
          <w:p w:rsidR="005E64C0" w:rsidRPr="000F4E8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hint="cs"/>
                <w:color w:val="000000"/>
                <w:sz w:val="24"/>
                <w:szCs w:val="24"/>
                <w:rtl/>
              </w:rPr>
              <w:t>5.2</w:t>
            </w:r>
          </w:p>
        </w:tc>
        <w:tc>
          <w:tcPr>
            <w:tcW w:w="1701" w:type="dxa"/>
            <w:tcBorders>
              <w:top w:val="single" w:sz="4" w:space="0" w:color="auto"/>
            </w:tcBorders>
            <w:shd w:val="clear" w:color="000000" w:fill="FFFFFF"/>
            <w:tcMar>
              <w:left w:w="108" w:type="dxa"/>
              <w:right w:w="108" w:type="dxa"/>
            </w:tcMar>
          </w:tcPr>
          <w:p w:rsidR="005E64C0" w:rsidRPr="000F4E8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hint="cs"/>
                <w:color w:val="000000"/>
                <w:sz w:val="24"/>
                <w:szCs w:val="24"/>
                <w:rtl/>
              </w:rPr>
              <w:t>8</w:t>
            </w:r>
          </w:p>
        </w:tc>
        <w:tc>
          <w:tcPr>
            <w:tcW w:w="1418" w:type="dxa"/>
            <w:tcBorders>
              <w:top w:val="single" w:sz="4" w:space="0" w:color="auto"/>
            </w:tcBorders>
            <w:shd w:val="clear" w:color="000000" w:fill="FFFFFF"/>
            <w:tcMar>
              <w:left w:w="108" w:type="dxa"/>
              <w:right w:w="108" w:type="dxa"/>
            </w:tcMar>
          </w:tcPr>
          <w:p w:rsidR="005E64C0" w:rsidRPr="000F4E8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hint="cs"/>
                <w:color w:val="000000"/>
                <w:sz w:val="24"/>
                <w:szCs w:val="24"/>
                <w:rtl/>
              </w:rPr>
              <w:t>3.7</w:t>
            </w:r>
          </w:p>
        </w:tc>
        <w:tc>
          <w:tcPr>
            <w:tcW w:w="1559" w:type="dxa"/>
            <w:tcBorders>
              <w:top w:val="single" w:sz="4" w:space="0" w:color="auto"/>
            </w:tcBorders>
            <w:shd w:val="clear" w:color="000000" w:fill="FFFFFF"/>
            <w:tcMar>
              <w:left w:w="108" w:type="dxa"/>
              <w:right w:w="108" w:type="dxa"/>
            </w:tcMar>
          </w:tcPr>
          <w:p w:rsidR="005E64C0" w:rsidRPr="000F4E8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hint="cs"/>
                <w:color w:val="000000"/>
                <w:sz w:val="24"/>
                <w:szCs w:val="24"/>
                <w:rtl/>
              </w:rPr>
              <w:t>8</w:t>
            </w:r>
          </w:p>
        </w:tc>
        <w:tc>
          <w:tcPr>
            <w:tcW w:w="1417" w:type="dxa"/>
            <w:tcBorders>
              <w:top w:val="single" w:sz="4" w:space="0" w:color="auto"/>
            </w:tcBorders>
            <w:shd w:val="clear" w:color="000000" w:fill="FFFFFF"/>
            <w:tcMar>
              <w:left w:w="108" w:type="dxa"/>
              <w:right w:w="108" w:type="dxa"/>
            </w:tcMar>
          </w:tcPr>
          <w:p w:rsidR="005E64C0" w:rsidRPr="000F4E8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hint="cs"/>
                <w:color w:val="000000"/>
                <w:sz w:val="24"/>
                <w:szCs w:val="24"/>
                <w:rtl/>
              </w:rPr>
              <w:t>3.7</w:t>
            </w:r>
          </w:p>
        </w:tc>
      </w:tr>
    </w:tbl>
    <w:p w:rsidR="005E64C0" w:rsidRDefault="005E64C0" w:rsidP="005E64C0">
      <w:pPr>
        <w:tabs>
          <w:tab w:val="left" w:pos="5700"/>
        </w:tabs>
        <w:rPr>
          <w:rFonts w:ascii="Times New Roman" w:eastAsia="Times New Roman" w:hAnsi="Times New Roman" w:cs="Times New Roman"/>
          <w:b/>
          <w:sz w:val="28"/>
          <w:u w:val="single"/>
        </w:rPr>
      </w:pPr>
    </w:p>
    <w:p w:rsidR="005E64C0" w:rsidRDefault="005E64C0" w:rsidP="005E64C0">
      <w:pPr>
        <w:tabs>
          <w:tab w:val="left" w:pos="5700"/>
        </w:tabs>
        <w:rPr>
          <w:rFonts w:ascii="Times New Roman" w:eastAsia="Times New Roman" w:hAnsi="Times New Roman" w:cs="Times New Roman"/>
          <w:b/>
          <w:sz w:val="24"/>
        </w:rPr>
      </w:pPr>
      <w:r>
        <w:rPr>
          <w:rFonts w:ascii="Times New Roman" w:eastAsia="Times New Roman" w:hAnsi="Times New Roman" w:cs="Times New Roman"/>
          <w:b/>
          <w:sz w:val="24"/>
        </w:rPr>
        <w:t>Table (5): Incidence of isolated single and mixed S</w:t>
      </w:r>
      <w:r>
        <w:rPr>
          <w:rFonts w:ascii="Times New Roman" w:eastAsia="Times New Roman" w:hAnsi="Times New Roman" w:cs="Times New Roman"/>
          <w:b/>
          <w:i/>
          <w:sz w:val="24"/>
        </w:rPr>
        <w:t>almonella Typhimurium</w:t>
      </w:r>
      <w:r>
        <w:rPr>
          <w:rFonts w:ascii="Times New Roman" w:eastAsia="Times New Roman" w:hAnsi="Times New Roman" w:cs="Times New Roman"/>
          <w:b/>
          <w:sz w:val="24"/>
        </w:rPr>
        <w:t xml:space="preserve"> from different Governorates of Egypt.</w:t>
      </w:r>
    </w:p>
    <w:tbl>
      <w:tblPr>
        <w:tblW w:w="0" w:type="auto"/>
        <w:tblInd w:w="108" w:type="dxa"/>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559"/>
        <w:gridCol w:w="563"/>
        <w:gridCol w:w="567"/>
        <w:gridCol w:w="567"/>
        <w:gridCol w:w="567"/>
        <w:gridCol w:w="567"/>
        <w:gridCol w:w="567"/>
        <w:gridCol w:w="567"/>
        <w:gridCol w:w="567"/>
        <w:gridCol w:w="567"/>
        <w:gridCol w:w="567"/>
        <w:gridCol w:w="567"/>
        <w:gridCol w:w="733"/>
      </w:tblGrid>
      <w:tr w:rsidR="005E64C0" w:rsidTr="007242C6">
        <w:tc>
          <w:tcPr>
            <w:tcW w:w="1559" w:type="dxa"/>
            <w:vMerge w:val="restart"/>
            <w:tcBorders>
              <w:top w:val="single" w:sz="4" w:space="0" w:color="auto"/>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0"/>
              </w:rPr>
            </w:pPr>
          </w:p>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 xml:space="preserve">Isolated </w:t>
            </w:r>
            <w:r>
              <w:rPr>
                <w:rFonts w:ascii="Times New Roman" w:eastAsia="Times New Roman" w:hAnsi="Times New Roman" w:cs="Times New Roman"/>
                <w:sz w:val="20"/>
              </w:rPr>
              <w:lastRenderedPageBreak/>
              <w:t>Microorganisms</w:t>
            </w:r>
          </w:p>
        </w:tc>
        <w:tc>
          <w:tcPr>
            <w:tcW w:w="5666" w:type="dxa"/>
            <w:gridSpan w:val="10"/>
            <w:tcBorders>
              <w:top w:val="single" w:sz="4" w:space="0" w:color="auto"/>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Governorates</w:t>
            </w:r>
          </w:p>
          <w:p w:rsidR="005E64C0" w:rsidRDefault="005E64C0" w:rsidP="007242C6">
            <w:pPr>
              <w:spacing w:after="0" w:line="240" w:lineRule="auto"/>
              <w:jc w:val="center"/>
              <w:rPr>
                <w:rFonts w:ascii="Times New Roman" w:eastAsia="Times New Roman" w:hAnsi="Times New Roman" w:cs="Times New Roman"/>
              </w:rPr>
            </w:pPr>
          </w:p>
        </w:tc>
        <w:tc>
          <w:tcPr>
            <w:tcW w:w="1134" w:type="dxa"/>
            <w:gridSpan w:val="2"/>
            <w:vMerge w:val="restart"/>
            <w:tcBorders>
              <w:top w:val="single" w:sz="4" w:space="0" w:color="auto"/>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Total</w:t>
            </w:r>
          </w:p>
        </w:tc>
      </w:tr>
      <w:tr w:rsidR="005E64C0" w:rsidTr="007242C6">
        <w:tc>
          <w:tcPr>
            <w:tcW w:w="1559" w:type="dxa"/>
            <w:vMerge/>
            <w:tcBorders>
              <w:top w:val="nil"/>
              <w:bottom w:val="nil"/>
            </w:tcBorders>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130" w:type="dxa"/>
            <w:gridSpan w:val="2"/>
            <w:tcBorders>
              <w:top w:val="nil"/>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0"/>
              </w:rPr>
            </w:pPr>
            <w:proofErr w:type="spellStart"/>
            <w:r>
              <w:rPr>
                <w:rFonts w:ascii="Times New Roman" w:eastAsia="Times New Roman" w:hAnsi="Times New Roman" w:cs="Times New Roman"/>
                <w:sz w:val="20"/>
              </w:rPr>
              <w:t>Monofia</w:t>
            </w:r>
            <w:proofErr w:type="spellEnd"/>
          </w:p>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(n:73)</w:t>
            </w:r>
          </w:p>
        </w:tc>
        <w:tc>
          <w:tcPr>
            <w:tcW w:w="1134" w:type="dxa"/>
            <w:gridSpan w:val="2"/>
            <w:tcBorders>
              <w:top w:val="nil"/>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Giza</w:t>
            </w:r>
          </w:p>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(n:32)</w:t>
            </w:r>
          </w:p>
        </w:tc>
        <w:tc>
          <w:tcPr>
            <w:tcW w:w="1134" w:type="dxa"/>
            <w:gridSpan w:val="2"/>
            <w:tcBorders>
              <w:top w:val="nil"/>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0"/>
              </w:rPr>
            </w:pPr>
            <w:proofErr w:type="spellStart"/>
            <w:r>
              <w:rPr>
                <w:rFonts w:ascii="Times New Roman" w:eastAsia="Times New Roman" w:hAnsi="Times New Roman" w:cs="Times New Roman"/>
                <w:sz w:val="20"/>
              </w:rPr>
              <w:t>Fayom</w:t>
            </w:r>
            <w:proofErr w:type="spellEnd"/>
          </w:p>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(n:29)</w:t>
            </w:r>
          </w:p>
        </w:tc>
        <w:tc>
          <w:tcPr>
            <w:tcW w:w="1134" w:type="dxa"/>
            <w:gridSpan w:val="2"/>
            <w:tcBorders>
              <w:top w:val="nil"/>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Ismailia</w:t>
            </w:r>
          </w:p>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(n:38)</w:t>
            </w:r>
          </w:p>
        </w:tc>
        <w:tc>
          <w:tcPr>
            <w:tcW w:w="1134" w:type="dxa"/>
            <w:gridSpan w:val="2"/>
            <w:tcBorders>
              <w:top w:val="nil"/>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0"/>
              </w:rPr>
            </w:pPr>
            <w:proofErr w:type="spellStart"/>
            <w:r>
              <w:rPr>
                <w:rFonts w:ascii="Times New Roman" w:eastAsia="Times New Roman" w:hAnsi="Times New Roman" w:cs="Times New Roman"/>
                <w:sz w:val="20"/>
              </w:rPr>
              <w:t>Bani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suif</w:t>
            </w:r>
            <w:proofErr w:type="spellEnd"/>
          </w:p>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(n:41)</w:t>
            </w:r>
          </w:p>
        </w:tc>
        <w:tc>
          <w:tcPr>
            <w:tcW w:w="1134" w:type="dxa"/>
            <w:gridSpan w:val="2"/>
            <w:vMerge/>
            <w:tcBorders>
              <w:top w:val="nil"/>
              <w:bottom w:val="nil"/>
            </w:tcBorders>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r>
      <w:tr w:rsidR="005E64C0" w:rsidTr="007242C6">
        <w:tc>
          <w:tcPr>
            <w:tcW w:w="1559" w:type="dxa"/>
            <w:vMerge/>
            <w:tcBorders>
              <w:top w:val="nil"/>
              <w:bottom w:val="single" w:sz="4" w:space="0" w:color="auto"/>
            </w:tcBorders>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563"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No</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NO</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NO</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NO</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NO</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NO</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w:t>
            </w:r>
          </w:p>
        </w:tc>
      </w:tr>
      <w:tr w:rsidR="005E64C0" w:rsidTr="007242C6">
        <w:tc>
          <w:tcPr>
            <w:tcW w:w="1559"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Salmonella Typhimurium</w:t>
            </w:r>
          </w:p>
          <w:p w:rsidR="005E64C0" w:rsidRDefault="005E64C0" w:rsidP="007242C6">
            <w:pPr>
              <w:spacing w:after="0" w:line="240" w:lineRule="auto"/>
              <w:jc w:val="center"/>
              <w:rPr>
                <w:rFonts w:ascii="Times New Roman" w:eastAsia="Times New Roman" w:hAnsi="Times New Roman" w:cs="Times New Roman"/>
              </w:rPr>
            </w:pPr>
          </w:p>
        </w:tc>
        <w:tc>
          <w:tcPr>
            <w:tcW w:w="563"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50.0</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0.00</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0.00</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50.0</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0.00</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0.93</w:t>
            </w:r>
          </w:p>
        </w:tc>
      </w:tr>
      <w:tr w:rsidR="005E64C0" w:rsidTr="007242C6">
        <w:trPr>
          <w:trHeight w:val="1"/>
        </w:trPr>
        <w:tc>
          <w:tcPr>
            <w:tcW w:w="155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i/>
                <w:sz w:val="20"/>
              </w:rPr>
            </w:pPr>
          </w:p>
          <w:p w:rsidR="005E64C0" w:rsidRDefault="005E64C0" w:rsidP="007242C6">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Salmonella Typhimurium</w:t>
            </w:r>
          </w:p>
          <w:p w:rsidR="005E64C0" w:rsidRDefault="005E64C0" w:rsidP="007242C6">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+Staph. aureus</w:t>
            </w:r>
          </w:p>
          <w:p w:rsidR="005E64C0" w:rsidRDefault="005E64C0" w:rsidP="007242C6">
            <w:pPr>
              <w:spacing w:after="0" w:line="240" w:lineRule="auto"/>
              <w:jc w:val="center"/>
              <w:rPr>
                <w:rFonts w:ascii="Times New Roman" w:eastAsia="Times New Roman" w:hAnsi="Times New Roman" w:cs="Times New Roman"/>
              </w:rPr>
            </w:pPr>
          </w:p>
        </w:tc>
        <w:tc>
          <w:tcPr>
            <w:tcW w:w="56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50.0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50.0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0.93</w:t>
            </w:r>
          </w:p>
        </w:tc>
      </w:tr>
      <w:tr w:rsidR="005E64C0" w:rsidTr="007242C6">
        <w:trPr>
          <w:trHeight w:val="1"/>
        </w:trPr>
        <w:tc>
          <w:tcPr>
            <w:tcW w:w="155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Salmonella Typhimurium</w:t>
            </w:r>
          </w:p>
          <w:p w:rsidR="005E64C0" w:rsidRDefault="005E64C0" w:rsidP="007242C6">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 E.coli</w:t>
            </w:r>
          </w:p>
          <w:p w:rsidR="005E64C0" w:rsidRDefault="005E64C0" w:rsidP="007242C6">
            <w:pPr>
              <w:spacing w:after="0" w:line="240" w:lineRule="auto"/>
              <w:jc w:val="center"/>
              <w:rPr>
                <w:rFonts w:ascii="Times New Roman" w:eastAsia="Times New Roman" w:hAnsi="Times New Roman" w:cs="Times New Roman"/>
              </w:rPr>
            </w:pPr>
          </w:p>
        </w:tc>
        <w:tc>
          <w:tcPr>
            <w:tcW w:w="56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100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0.47</w:t>
            </w:r>
          </w:p>
        </w:tc>
      </w:tr>
      <w:tr w:rsidR="005E64C0" w:rsidTr="007242C6">
        <w:tc>
          <w:tcPr>
            <w:tcW w:w="155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Total</w:t>
            </w:r>
          </w:p>
        </w:tc>
        <w:tc>
          <w:tcPr>
            <w:tcW w:w="56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27.4</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3.4</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2.6</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2.4</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5</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2.35%</w:t>
            </w:r>
          </w:p>
        </w:tc>
      </w:tr>
    </w:tbl>
    <w:p w:rsidR="005E64C0" w:rsidRDefault="005E64C0" w:rsidP="005E64C0">
      <w:pPr>
        <w:jc w:val="both"/>
        <w:rPr>
          <w:rFonts w:ascii="Times New Roman" w:eastAsia="Times New Roman" w:hAnsi="Times New Roman" w:cs="Times New Roman"/>
          <w:b/>
          <w:sz w:val="24"/>
        </w:rPr>
      </w:pPr>
    </w:p>
    <w:p w:rsidR="005E64C0" w:rsidRDefault="005E64C0" w:rsidP="005E64C0">
      <w:pPr>
        <w:tabs>
          <w:tab w:val="left" w:pos="2175"/>
        </w:tabs>
        <w:rPr>
          <w:rFonts w:ascii="Times New Roman" w:eastAsia="Times New Roman" w:hAnsi="Times New Roman" w:cs="Times New Roman"/>
          <w:b/>
          <w:sz w:val="24"/>
          <w:rtl/>
        </w:rPr>
      </w:pPr>
    </w:p>
    <w:p w:rsidR="005E64C0" w:rsidRDefault="005E64C0" w:rsidP="005E64C0">
      <w:pPr>
        <w:tabs>
          <w:tab w:val="left" w:pos="2175"/>
        </w:tabs>
        <w:rPr>
          <w:rFonts w:ascii="Times New Roman" w:eastAsia="Times New Roman" w:hAnsi="Times New Roman" w:cs="Times New Roman"/>
          <w:b/>
          <w:sz w:val="24"/>
        </w:rPr>
      </w:pPr>
    </w:p>
    <w:p w:rsidR="005E64C0" w:rsidRPr="00B86DBE" w:rsidRDefault="001154E3" w:rsidP="005E64C0">
      <w:pP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Table (6</w:t>
      </w:r>
      <w:r w:rsidR="005E64C0" w:rsidRPr="00B86DBE">
        <w:rPr>
          <w:rFonts w:asciiTheme="majorBidi" w:eastAsia="Times New Roman" w:hAnsiTheme="majorBidi" w:cstheme="majorBidi"/>
          <w:color w:val="000000"/>
          <w:sz w:val="24"/>
          <w:szCs w:val="24"/>
        </w:rPr>
        <w:t xml:space="preserve">): </w:t>
      </w:r>
      <w:r w:rsidR="005E64C0">
        <w:rPr>
          <w:rFonts w:asciiTheme="majorBidi" w:eastAsia="Times New Roman" w:hAnsiTheme="majorBidi" w:cstheme="majorBidi"/>
          <w:color w:val="000000"/>
          <w:sz w:val="24"/>
          <w:szCs w:val="24"/>
        </w:rPr>
        <w:t xml:space="preserve"> </w:t>
      </w:r>
      <w:r w:rsidR="005E64C0" w:rsidRPr="00B86DBE">
        <w:rPr>
          <w:rFonts w:asciiTheme="majorBidi" w:eastAsia="Times New Roman" w:hAnsiTheme="majorBidi" w:cstheme="majorBidi"/>
          <w:color w:val="000000"/>
          <w:sz w:val="24"/>
          <w:szCs w:val="24"/>
        </w:rPr>
        <w:t xml:space="preserve">Incidence of </w:t>
      </w:r>
      <w:r w:rsidR="005E64C0">
        <w:rPr>
          <w:rFonts w:asciiTheme="majorBidi" w:hAnsiTheme="majorBidi" w:cstheme="majorBidi"/>
          <w:b/>
          <w:bCs/>
          <w:sz w:val="24"/>
          <w:szCs w:val="24"/>
        </w:rPr>
        <w:t>S</w:t>
      </w:r>
      <w:r w:rsidR="005E64C0" w:rsidRPr="000C3096">
        <w:rPr>
          <w:rFonts w:asciiTheme="majorBidi" w:hAnsiTheme="majorBidi" w:cstheme="majorBidi"/>
          <w:b/>
          <w:bCs/>
          <w:i/>
          <w:iCs/>
          <w:sz w:val="24"/>
          <w:szCs w:val="24"/>
        </w:rPr>
        <w:t xml:space="preserve">almonella </w:t>
      </w:r>
      <w:r w:rsidR="005E64C0">
        <w:rPr>
          <w:rFonts w:asciiTheme="majorBidi" w:hAnsiTheme="majorBidi" w:cstheme="majorBidi"/>
          <w:b/>
          <w:bCs/>
          <w:i/>
          <w:iCs/>
          <w:sz w:val="24"/>
          <w:szCs w:val="24"/>
        </w:rPr>
        <w:t>T</w:t>
      </w:r>
      <w:r w:rsidR="005E64C0" w:rsidRPr="000C3096">
        <w:rPr>
          <w:rFonts w:asciiTheme="majorBidi" w:hAnsiTheme="majorBidi" w:cstheme="majorBidi"/>
          <w:b/>
          <w:bCs/>
          <w:i/>
          <w:iCs/>
          <w:sz w:val="24"/>
          <w:szCs w:val="24"/>
        </w:rPr>
        <w:t>yphimurium</w:t>
      </w:r>
      <w:r w:rsidR="005E64C0" w:rsidRPr="00493AF0">
        <w:rPr>
          <w:rFonts w:asciiTheme="majorBidi" w:hAnsiTheme="majorBidi" w:cstheme="majorBidi"/>
          <w:b/>
          <w:bCs/>
          <w:sz w:val="24"/>
          <w:szCs w:val="24"/>
        </w:rPr>
        <w:t xml:space="preserve"> </w:t>
      </w:r>
      <w:r w:rsidR="005E64C0">
        <w:rPr>
          <w:rFonts w:asciiTheme="majorBidi" w:eastAsia="Times New Roman" w:hAnsiTheme="majorBidi" w:cstheme="majorBidi"/>
          <w:color w:val="000000"/>
          <w:sz w:val="24"/>
          <w:szCs w:val="24"/>
        </w:rPr>
        <w:t>isolates from</w:t>
      </w:r>
      <w:r w:rsidR="005E64C0" w:rsidRPr="00B86DBE">
        <w:rPr>
          <w:rFonts w:asciiTheme="majorBidi" w:eastAsia="Times New Roman" w:hAnsiTheme="majorBidi" w:cstheme="majorBidi"/>
          <w:color w:val="000000"/>
          <w:sz w:val="24"/>
          <w:szCs w:val="24"/>
        </w:rPr>
        <w:t xml:space="preserve"> clinically </w:t>
      </w:r>
      <w:proofErr w:type="spellStart"/>
      <w:r w:rsidR="005E64C0" w:rsidRPr="00B86DBE">
        <w:rPr>
          <w:rFonts w:asciiTheme="majorBidi" w:eastAsia="Times New Roman" w:hAnsiTheme="majorBidi" w:cstheme="majorBidi"/>
          <w:color w:val="000000"/>
          <w:sz w:val="24"/>
          <w:szCs w:val="24"/>
        </w:rPr>
        <w:t>mastitic</w:t>
      </w:r>
      <w:proofErr w:type="spellEnd"/>
      <w:r w:rsidR="005E64C0" w:rsidRPr="00B86DBE">
        <w:rPr>
          <w:rFonts w:asciiTheme="majorBidi" w:eastAsia="Times New Roman" w:hAnsiTheme="majorBidi" w:cstheme="majorBidi"/>
          <w:color w:val="000000"/>
          <w:sz w:val="24"/>
          <w:szCs w:val="24"/>
        </w:rPr>
        <w:t xml:space="preserve"> milk</w:t>
      </w:r>
      <w:r w:rsidR="005E64C0">
        <w:rPr>
          <w:rFonts w:asciiTheme="majorBidi" w:eastAsia="Times New Roman" w:hAnsiTheme="majorBidi" w:cstheme="majorBidi" w:hint="cs"/>
          <w:color w:val="000000"/>
          <w:sz w:val="24"/>
          <w:szCs w:val="24"/>
          <w:rtl/>
        </w:rPr>
        <w:t xml:space="preserve"> </w:t>
      </w:r>
      <w:r w:rsidR="005E64C0">
        <w:rPr>
          <w:rFonts w:asciiTheme="majorBidi" w:eastAsia="Times New Roman" w:hAnsiTheme="majorBidi" w:cstheme="majorBidi"/>
          <w:color w:val="000000"/>
          <w:sz w:val="24"/>
          <w:szCs w:val="24"/>
        </w:rPr>
        <w:t xml:space="preserve">Samples of cattle cows. </w:t>
      </w:r>
    </w:p>
    <w:tbl>
      <w:tblPr>
        <w:tblW w:w="8789" w:type="dxa"/>
        <w:tblInd w:w="108" w:type="dxa"/>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134"/>
        <w:gridCol w:w="1276"/>
        <w:gridCol w:w="1276"/>
        <w:gridCol w:w="1276"/>
        <w:gridCol w:w="6"/>
        <w:gridCol w:w="1836"/>
        <w:gridCol w:w="1985"/>
      </w:tblGrid>
      <w:tr w:rsidR="005E64C0" w:rsidRPr="00B86DBE" w:rsidTr="007242C6">
        <w:trPr>
          <w:trHeight w:val="676"/>
        </w:trPr>
        <w:tc>
          <w:tcPr>
            <w:tcW w:w="4968" w:type="dxa"/>
            <w:gridSpan w:val="5"/>
            <w:tcBorders>
              <w:top w:val="single" w:sz="4" w:space="0" w:color="auto"/>
              <w:bottom w:val="nil"/>
            </w:tcBorders>
            <w:shd w:val="clear" w:color="000000" w:fill="FFFFFF"/>
            <w:tcMar>
              <w:left w:w="108" w:type="dxa"/>
              <w:right w:w="108" w:type="dxa"/>
            </w:tcMar>
          </w:tcPr>
          <w:p w:rsidR="005E64C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sidRPr="00B86DBE">
              <w:rPr>
                <w:rFonts w:asciiTheme="majorBidi" w:eastAsia="Times New Roman" w:hAnsiTheme="majorBidi" w:cstheme="majorBidi"/>
                <w:color w:val="000000"/>
                <w:sz w:val="24"/>
                <w:szCs w:val="24"/>
              </w:rPr>
              <w:t>By serology methods</w:t>
            </w:r>
          </w:p>
          <w:p w:rsidR="005E64C0" w:rsidRPr="00B86DBE" w:rsidRDefault="005E64C0" w:rsidP="007242C6">
            <w:pPr>
              <w:tabs>
                <w:tab w:val="left" w:pos="1343"/>
              </w:tabs>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N: (8)</w:t>
            </w:r>
          </w:p>
        </w:tc>
        <w:tc>
          <w:tcPr>
            <w:tcW w:w="3821" w:type="dxa"/>
            <w:gridSpan w:val="2"/>
            <w:vMerge w:val="restart"/>
            <w:tcBorders>
              <w:top w:val="single" w:sz="4" w:space="0" w:color="auto"/>
              <w:bottom w:val="nil"/>
            </w:tcBorders>
            <w:shd w:val="clear" w:color="000000" w:fill="FFFFFF"/>
          </w:tcPr>
          <w:p w:rsidR="005E64C0" w:rsidRDefault="005E64C0" w:rsidP="007242C6">
            <w:pPr>
              <w:tabs>
                <w:tab w:val="left" w:pos="1343"/>
              </w:tabs>
              <w:spacing w:after="0" w:line="240" w:lineRule="auto"/>
              <w:ind w:left="785"/>
              <w:jc w:val="center"/>
              <w:rPr>
                <w:rFonts w:asciiTheme="majorBidi" w:eastAsia="Times New Roman" w:hAnsiTheme="majorBidi" w:cstheme="majorBidi"/>
                <w:color w:val="000000"/>
                <w:sz w:val="24"/>
                <w:szCs w:val="24"/>
              </w:rPr>
            </w:pPr>
          </w:p>
          <w:p w:rsidR="005E64C0" w:rsidRDefault="005E64C0" w:rsidP="007242C6">
            <w:pPr>
              <w:tabs>
                <w:tab w:val="left" w:pos="1343"/>
              </w:tabs>
              <w:spacing w:after="0" w:line="240" w:lineRule="auto"/>
              <w:ind w:left="785"/>
              <w:rPr>
                <w:rFonts w:asciiTheme="majorBidi" w:eastAsia="Times New Roman" w:hAnsiTheme="majorBidi" w:cstheme="majorBidi"/>
                <w:color w:val="000000"/>
                <w:sz w:val="24"/>
                <w:szCs w:val="24"/>
              </w:rPr>
            </w:pPr>
            <w:r w:rsidRPr="00B86DBE">
              <w:rPr>
                <w:rFonts w:asciiTheme="majorBidi" w:eastAsia="Times New Roman" w:hAnsiTheme="majorBidi" w:cstheme="majorBidi"/>
                <w:color w:val="000000"/>
                <w:sz w:val="24"/>
                <w:szCs w:val="24"/>
              </w:rPr>
              <w:t>By PCR methods</w:t>
            </w:r>
          </w:p>
          <w:p w:rsidR="005E64C0" w:rsidRPr="00B86DBE" w:rsidRDefault="005E64C0" w:rsidP="007242C6">
            <w:pPr>
              <w:tabs>
                <w:tab w:val="left" w:pos="1343"/>
              </w:tabs>
              <w:spacing w:after="0" w:line="240" w:lineRule="auto"/>
              <w:ind w:left="78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N:(5)</w:t>
            </w:r>
          </w:p>
        </w:tc>
      </w:tr>
      <w:tr w:rsidR="005E64C0" w:rsidRPr="00B86DBE" w:rsidTr="007242C6">
        <w:trPr>
          <w:trHeight w:val="225"/>
        </w:trPr>
        <w:tc>
          <w:tcPr>
            <w:tcW w:w="2410" w:type="dxa"/>
            <w:gridSpan w:val="2"/>
            <w:tcBorders>
              <w:top w:val="nil"/>
              <w:bottom w:val="nil"/>
            </w:tcBorders>
            <w:shd w:val="clear" w:color="000000" w:fill="FFFFFF"/>
            <w:tcMar>
              <w:left w:w="108" w:type="dxa"/>
              <w:right w:w="108" w:type="dxa"/>
            </w:tcMar>
          </w:tcPr>
          <w:p w:rsidR="005E64C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Serotype </w:t>
            </w:r>
          </w:p>
          <w:p w:rsidR="005E64C0" w:rsidRPr="00B86DBE"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p>
        </w:tc>
        <w:tc>
          <w:tcPr>
            <w:tcW w:w="2558" w:type="dxa"/>
            <w:gridSpan w:val="3"/>
            <w:tcBorders>
              <w:top w:val="nil"/>
              <w:bottom w:val="nil"/>
            </w:tcBorders>
            <w:shd w:val="clear" w:color="000000" w:fill="FFFFFF"/>
            <w:tcMar>
              <w:left w:w="108" w:type="dxa"/>
              <w:right w:w="108" w:type="dxa"/>
            </w:tcMar>
          </w:tcPr>
          <w:p w:rsidR="005E64C0" w:rsidRPr="00B86DBE" w:rsidRDefault="000B3778"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An typing</w:t>
            </w:r>
          </w:p>
        </w:tc>
        <w:tc>
          <w:tcPr>
            <w:tcW w:w="3821" w:type="dxa"/>
            <w:gridSpan w:val="2"/>
            <w:vMerge/>
            <w:tcBorders>
              <w:top w:val="nil"/>
              <w:bottom w:val="nil"/>
            </w:tcBorders>
            <w:shd w:val="clear" w:color="000000" w:fill="FFFFFF"/>
          </w:tcPr>
          <w:p w:rsidR="005E64C0" w:rsidRPr="00B86DBE"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p>
        </w:tc>
      </w:tr>
      <w:tr w:rsidR="005E64C0" w:rsidRPr="00B86DBE" w:rsidTr="007242C6">
        <w:trPr>
          <w:trHeight w:val="1"/>
        </w:trPr>
        <w:tc>
          <w:tcPr>
            <w:tcW w:w="1134" w:type="dxa"/>
            <w:tcBorders>
              <w:top w:val="nil"/>
              <w:bottom w:val="single" w:sz="4" w:space="0" w:color="auto"/>
            </w:tcBorders>
            <w:shd w:val="clear" w:color="000000" w:fill="FFFFFF"/>
            <w:tcMar>
              <w:left w:w="108" w:type="dxa"/>
              <w:right w:w="108" w:type="dxa"/>
            </w:tcMar>
          </w:tcPr>
          <w:p w:rsidR="005E64C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sidRPr="00B86DBE">
              <w:rPr>
                <w:rFonts w:asciiTheme="majorBidi" w:eastAsia="Times New Roman" w:hAnsiTheme="majorBidi" w:cstheme="majorBidi"/>
                <w:color w:val="000000"/>
                <w:sz w:val="24"/>
                <w:szCs w:val="24"/>
              </w:rPr>
              <w:t>NO</w:t>
            </w:r>
          </w:p>
          <w:p w:rsidR="005E64C0" w:rsidRPr="00B86DBE"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p>
        </w:tc>
        <w:tc>
          <w:tcPr>
            <w:tcW w:w="1276" w:type="dxa"/>
            <w:tcBorders>
              <w:top w:val="nil"/>
              <w:bottom w:val="single" w:sz="4" w:space="0" w:color="auto"/>
            </w:tcBorders>
            <w:shd w:val="clear" w:color="000000" w:fill="FFFFFF"/>
            <w:tcMar>
              <w:left w:w="108" w:type="dxa"/>
              <w:right w:w="108" w:type="dxa"/>
            </w:tcMar>
          </w:tcPr>
          <w:p w:rsidR="005E64C0" w:rsidRPr="00B86DBE"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sidRPr="00B86DBE">
              <w:rPr>
                <w:rFonts w:asciiTheme="majorBidi" w:eastAsia="Times New Roman" w:hAnsiTheme="majorBidi" w:cstheme="majorBidi"/>
                <w:color w:val="000000"/>
                <w:sz w:val="24"/>
                <w:szCs w:val="24"/>
              </w:rPr>
              <w:t>%</w:t>
            </w:r>
          </w:p>
        </w:tc>
        <w:tc>
          <w:tcPr>
            <w:tcW w:w="1276" w:type="dxa"/>
            <w:tcBorders>
              <w:top w:val="nil"/>
              <w:bottom w:val="single" w:sz="4" w:space="0" w:color="auto"/>
            </w:tcBorders>
            <w:shd w:val="clear" w:color="000000" w:fill="FFFFFF"/>
            <w:tcMar>
              <w:left w:w="108" w:type="dxa"/>
              <w:right w:w="108" w:type="dxa"/>
            </w:tcMar>
          </w:tcPr>
          <w:p w:rsidR="005E64C0" w:rsidRPr="00B86DBE"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sidRPr="00B86DBE">
              <w:rPr>
                <w:rFonts w:asciiTheme="majorBidi" w:eastAsia="Times New Roman" w:hAnsiTheme="majorBidi" w:cstheme="majorBidi"/>
                <w:color w:val="000000"/>
                <w:sz w:val="24"/>
                <w:szCs w:val="24"/>
              </w:rPr>
              <w:t>NO</w:t>
            </w:r>
          </w:p>
        </w:tc>
        <w:tc>
          <w:tcPr>
            <w:tcW w:w="1276" w:type="dxa"/>
            <w:tcBorders>
              <w:top w:val="nil"/>
              <w:bottom w:val="single" w:sz="4" w:space="0" w:color="auto"/>
            </w:tcBorders>
            <w:shd w:val="clear" w:color="000000" w:fill="FFFFFF"/>
          </w:tcPr>
          <w:p w:rsidR="005E64C0" w:rsidRPr="00B86DBE"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t>
            </w:r>
          </w:p>
        </w:tc>
        <w:tc>
          <w:tcPr>
            <w:tcW w:w="1842" w:type="dxa"/>
            <w:gridSpan w:val="2"/>
            <w:tcBorders>
              <w:top w:val="nil"/>
              <w:bottom w:val="single" w:sz="4" w:space="0" w:color="auto"/>
            </w:tcBorders>
            <w:shd w:val="clear" w:color="000000" w:fill="FFFFFF"/>
            <w:tcMar>
              <w:left w:w="108" w:type="dxa"/>
              <w:right w:w="108" w:type="dxa"/>
            </w:tcMar>
          </w:tcPr>
          <w:p w:rsidR="005E64C0" w:rsidRPr="00B86DBE"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NO</w:t>
            </w:r>
          </w:p>
        </w:tc>
        <w:tc>
          <w:tcPr>
            <w:tcW w:w="1985" w:type="dxa"/>
            <w:tcBorders>
              <w:top w:val="nil"/>
              <w:bottom w:val="single" w:sz="4" w:space="0" w:color="auto"/>
            </w:tcBorders>
            <w:shd w:val="clear" w:color="000000" w:fill="FFFFFF"/>
          </w:tcPr>
          <w:p w:rsidR="005E64C0" w:rsidRPr="00B86DBE"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sidRPr="00B86DBE">
              <w:rPr>
                <w:rFonts w:asciiTheme="majorBidi" w:eastAsia="Times New Roman" w:hAnsiTheme="majorBidi" w:cstheme="majorBidi"/>
                <w:color w:val="000000"/>
                <w:sz w:val="24"/>
                <w:szCs w:val="24"/>
              </w:rPr>
              <w:t>%</w:t>
            </w:r>
          </w:p>
        </w:tc>
      </w:tr>
      <w:tr w:rsidR="005E64C0" w:rsidRPr="00B86DBE" w:rsidTr="007242C6">
        <w:trPr>
          <w:trHeight w:val="1"/>
        </w:trPr>
        <w:tc>
          <w:tcPr>
            <w:tcW w:w="1134" w:type="dxa"/>
            <w:tcBorders>
              <w:top w:val="single" w:sz="4" w:space="0" w:color="auto"/>
            </w:tcBorders>
            <w:shd w:val="clear" w:color="000000" w:fill="FFFFFF"/>
            <w:tcMar>
              <w:left w:w="108" w:type="dxa"/>
              <w:right w:w="108" w:type="dxa"/>
            </w:tcMar>
          </w:tcPr>
          <w:p w:rsidR="005E64C0"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p w:rsidR="005E64C0" w:rsidRPr="00B86DBE"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p>
        </w:tc>
        <w:tc>
          <w:tcPr>
            <w:tcW w:w="1276" w:type="dxa"/>
            <w:tcBorders>
              <w:top w:val="single" w:sz="4" w:space="0" w:color="auto"/>
            </w:tcBorders>
            <w:shd w:val="clear" w:color="000000" w:fill="FFFFFF"/>
            <w:tcMar>
              <w:left w:w="108" w:type="dxa"/>
              <w:right w:w="108" w:type="dxa"/>
            </w:tcMar>
          </w:tcPr>
          <w:p w:rsidR="005E64C0" w:rsidRPr="00B86DBE"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62.5</w:t>
            </w:r>
          </w:p>
        </w:tc>
        <w:tc>
          <w:tcPr>
            <w:tcW w:w="1276" w:type="dxa"/>
            <w:tcBorders>
              <w:top w:val="single" w:sz="4" w:space="0" w:color="auto"/>
            </w:tcBorders>
            <w:shd w:val="clear" w:color="000000" w:fill="FFFFFF"/>
            <w:tcMar>
              <w:left w:w="108" w:type="dxa"/>
              <w:right w:w="108" w:type="dxa"/>
            </w:tcMar>
          </w:tcPr>
          <w:p w:rsidR="005E64C0" w:rsidRPr="00B86DBE"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1276" w:type="dxa"/>
            <w:tcBorders>
              <w:top w:val="single" w:sz="4" w:space="0" w:color="auto"/>
            </w:tcBorders>
            <w:shd w:val="clear" w:color="000000" w:fill="FFFFFF"/>
          </w:tcPr>
          <w:p w:rsidR="005E64C0" w:rsidRPr="00B86DBE"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37.5</w:t>
            </w:r>
          </w:p>
        </w:tc>
        <w:tc>
          <w:tcPr>
            <w:tcW w:w="1842" w:type="dxa"/>
            <w:gridSpan w:val="2"/>
            <w:tcBorders>
              <w:top w:val="single" w:sz="4" w:space="0" w:color="auto"/>
            </w:tcBorders>
            <w:shd w:val="clear" w:color="000000" w:fill="FFFFFF"/>
            <w:tcMar>
              <w:left w:w="108" w:type="dxa"/>
              <w:right w:w="108" w:type="dxa"/>
            </w:tcMar>
          </w:tcPr>
          <w:p w:rsidR="005E64C0" w:rsidRPr="00B86DBE"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1985" w:type="dxa"/>
            <w:tcBorders>
              <w:top w:val="single" w:sz="4" w:space="0" w:color="auto"/>
            </w:tcBorders>
            <w:shd w:val="clear" w:color="000000" w:fill="FFFFFF"/>
          </w:tcPr>
          <w:p w:rsidR="005E64C0" w:rsidRPr="00B86DBE" w:rsidRDefault="005E64C0" w:rsidP="007242C6">
            <w:pPr>
              <w:tabs>
                <w:tab w:val="left" w:pos="1343"/>
              </w:tabs>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100%</w:t>
            </w:r>
          </w:p>
        </w:tc>
      </w:tr>
    </w:tbl>
    <w:p w:rsidR="005E64C0" w:rsidRDefault="005E64C0" w:rsidP="005E64C0">
      <w:pPr>
        <w:tabs>
          <w:tab w:val="left" w:pos="4320"/>
          <w:tab w:val="left" w:pos="8640"/>
          <w:tab w:val="left" w:pos="2035"/>
        </w:tabs>
        <w:spacing w:after="0" w:line="240" w:lineRule="auto"/>
        <w:rPr>
          <w:rFonts w:ascii="Times New Roman" w:eastAsia="Times New Roman" w:hAnsi="Times New Roman" w:cs="Times New Roman"/>
          <w:b/>
          <w:sz w:val="24"/>
        </w:rPr>
      </w:pPr>
    </w:p>
    <w:p w:rsidR="005E64C0" w:rsidRDefault="005E64C0" w:rsidP="005E64C0">
      <w:pPr>
        <w:tabs>
          <w:tab w:val="left" w:pos="4320"/>
          <w:tab w:val="left" w:pos="8640"/>
          <w:tab w:val="left" w:pos="2035"/>
        </w:tabs>
        <w:spacing w:after="0" w:line="240" w:lineRule="auto"/>
        <w:rPr>
          <w:rFonts w:ascii="Times New Roman" w:eastAsia="Times New Roman" w:hAnsi="Times New Roman" w:cs="Times New Roman"/>
          <w:b/>
          <w:sz w:val="24"/>
        </w:rPr>
      </w:pPr>
    </w:p>
    <w:p w:rsidR="000B3778" w:rsidRDefault="000B3778" w:rsidP="005E64C0">
      <w:pPr>
        <w:tabs>
          <w:tab w:val="left" w:pos="4320"/>
          <w:tab w:val="left" w:pos="8640"/>
          <w:tab w:val="left" w:pos="2035"/>
        </w:tabs>
        <w:spacing w:after="0" w:line="240" w:lineRule="auto"/>
        <w:rPr>
          <w:rFonts w:ascii="Times New Roman" w:eastAsia="Times New Roman" w:hAnsi="Times New Roman" w:cs="Times New Roman"/>
          <w:b/>
          <w:sz w:val="24"/>
        </w:rPr>
      </w:pPr>
    </w:p>
    <w:p w:rsidR="000B3778" w:rsidRDefault="000B3778" w:rsidP="005E64C0">
      <w:pPr>
        <w:tabs>
          <w:tab w:val="left" w:pos="4320"/>
          <w:tab w:val="left" w:pos="8640"/>
          <w:tab w:val="left" w:pos="2035"/>
        </w:tabs>
        <w:spacing w:after="0" w:line="240" w:lineRule="auto"/>
        <w:rPr>
          <w:rFonts w:ascii="Times New Roman" w:eastAsia="Times New Roman" w:hAnsi="Times New Roman" w:cs="Times New Roman"/>
          <w:b/>
          <w:sz w:val="24"/>
        </w:rPr>
      </w:pPr>
    </w:p>
    <w:p w:rsidR="000B3778" w:rsidRDefault="000B3778" w:rsidP="005E64C0">
      <w:pPr>
        <w:tabs>
          <w:tab w:val="left" w:pos="4320"/>
          <w:tab w:val="left" w:pos="8640"/>
          <w:tab w:val="left" w:pos="2035"/>
        </w:tabs>
        <w:spacing w:after="0" w:line="240" w:lineRule="auto"/>
        <w:rPr>
          <w:rFonts w:ascii="Times New Roman" w:eastAsia="Times New Roman" w:hAnsi="Times New Roman" w:cs="Times New Roman"/>
          <w:b/>
          <w:sz w:val="24"/>
        </w:rPr>
      </w:pPr>
    </w:p>
    <w:p w:rsidR="005E64C0" w:rsidRDefault="005E64C0" w:rsidP="005E64C0">
      <w:pPr>
        <w:tabs>
          <w:tab w:val="left" w:pos="4320"/>
          <w:tab w:val="left" w:pos="8640"/>
          <w:tab w:val="left" w:pos="203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Table</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sidR="001154E3">
        <w:rPr>
          <w:rFonts w:ascii="Times New Roman" w:eastAsia="Times New Roman" w:hAnsi="Times New Roman" w:cs="Times New Roman"/>
          <w:b/>
          <w:sz w:val="24"/>
        </w:rPr>
        <w:t>7</w:t>
      </w:r>
      <w:r>
        <w:rPr>
          <w:rFonts w:ascii="Times New Roman" w:eastAsia="Times New Roman" w:hAnsi="Times New Roman" w:cs="Times New Roman"/>
          <w:b/>
          <w:sz w:val="24"/>
        </w:rPr>
        <w:t>):-</w:t>
      </w:r>
      <w:r w:rsidR="00AB7059">
        <w:rPr>
          <w:rFonts w:ascii="Times New Roman" w:eastAsia="Times New Roman" w:hAnsi="Times New Roman" w:cs="Times New Roman"/>
          <w:sz w:val="24"/>
        </w:rPr>
        <w:t xml:space="preserve"> s</w:t>
      </w:r>
      <w:r>
        <w:rPr>
          <w:rFonts w:ascii="Times New Roman" w:eastAsia="Times New Roman" w:hAnsi="Times New Roman" w:cs="Times New Roman"/>
          <w:sz w:val="24"/>
        </w:rPr>
        <w:t>erotyping of isolated salmonella serotypes from clinical mastitis cow milk.</w:t>
      </w:r>
    </w:p>
    <w:tbl>
      <w:tblPr>
        <w:tblW w:w="0" w:type="auto"/>
        <w:tblInd w:w="108" w:type="dxa"/>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2236"/>
        <w:gridCol w:w="2123"/>
        <w:gridCol w:w="2102"/>
        <w:gridCol w:w="2102"/>
      </w:tblGrid>
      <w:tr w:rsidR="005E64C0" w:rsidTr="007242C6">
        <w:trPr>
          <w:trHeight w:val="1"/>
        </w:trPr>
        <w:tc>
          <w:tcPr>
            <w:tcW w:w="2244" w:type="dxa"/>
            <w:vMerge w:val="restart"/>
            <w:tcBorders>
              <w:top w:val="single" w:sz="4" w:space="0" w:color="auto"/>
              <w:bottom w:val="nil"/>
            </w:tcBorders>
            <w:shd w:val="clear" w:color="000000" w:fill="FFFFFF"/>
            <w:tcMar>
              <w:left w:w="108" w:type="dxa"/>
              <w:right w:w="108" w:type="dxa"/>
            </w:tcMar>
          </w:tcPr>
          <w:p w:rsidR="005E64C0" w:rsidRDefault="005E64C0" w:rsidP="007242C6">
            <w:pPr>
              <w:tabs>
                <w:tab w:val="right" w:pos="2121"/>
              </w:tabs>
              <w:spacing w:after="0" w:line="240" w:lineRule="auto"/>
              <w:rPr>
                <w:rFonts w:ascii="Times New Roman" w:eastAsia="Times New Roman" w:hAnsi="Times New Roman" w:cs="Times New Roman"/>
              </w:rPr>
            </w:pPr>
            <w:r>
              <w:rPr>
                <w:rFonts w:ascii="Times New Roman" w:eastAsia="Times New Roman" w:hAnsi="Times New Roman" w:cs="Times New Roman"/>
                <w:sz w:val="24"/>
              </w:rPr>
              <w:t>Serology Strains</w:t>
            </w:r>
          </w:p>
        </w:tc>
        <w:tc>
          <w:tcPr>
            <w:tcW w:w="2142" w:type="dxa"/>
            <w:vMerge w:val="restart"/>
            <w:tcBorders>
              <w:top w:val="single" w:sz="4" w:space="0" w:color="auto"/>
              <w:bottom w:val="nil"/>
            </w:tcBorders>
            <w:shd w:val="clear" w:color="000000" w:fill="FFFFFF"/>
            <w:tcMar>
              <w:left w:w="108" w:type="dxa"/>
              <w:right w:w="108" w:type="dxa"/>
            </w:tcMar>
          </w:tcPr>
          <w:p w:rsidR="005E64C0" w:rsidRDefault="005E64C0" w:rsidP="007242C6">
            <w:pPr>
              <w:spacing w:after="0" w:line="240" w:lineRule="auto"/>
              <w:rPr>
                <w:rFonts w:ascii="Times New Roman" w:eastAsia="Times New Roman" w:hAnsi="Times New Roman" w:cs="Times New Roman"/>
              </w:rPr>
            </w:pPr>
            <w:r>
              <w:rPr>
                <w:rFonts w:ascii="Times New Roman" w:eastAsia="Times New Roman" w:hAnsi="Times New Roman" w:cs="Times New Roman"/>
                <w:sz w:val="24"/>
              </w:rPr>
              <w:t>O antigen</w:t>
            </w:r>
          </w:p>
        </w:tc>
        <w:tc>
          <w:tcPr>
            <w:tcW w:w="4244" w:type="dxa"/>
            <w:gridSpan w:val="2"/>
            <w:tcBorders>
              <w:top w:val="single" w:sz="4" w:space="0" w:color="auto"/>
              <w:bottom w:val="nil"/>
            </w:tcBorders>
            <w:shd w:val="clear" w:color="000000" w:fill="FFFFFF"/>
            <w:tcMar>
              <w:left w:w="108" w:type="dxa"/>
              <w:right w:w="108" w:type="dxa"/>
            </w:tcMar>
          </w:tcPr>
          <w:p w:rsidR="005E64C0" w:rsidRDefault="005E64C0" w:rsidP="007242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H antigen </w:t>
            </w:r>
          </w:p>
          <w:p w:rsidR="005E64C0" w:rsidRDefault="005E64C0" w:rsidP="007242C6">
            <w:pPr>
              <w:spacing w:after="0" w:line="240" w:lineRule="auto"/>
              <w:rPr>
                <w:rFonts w:ascii="Times New Roman" w:eastAsia="Times New Roman" w:hAnsi="Times New Roman" w:cs="Times New Roman"/>
              </w:rPr>
            </w:pPr>
          </w:p>
        </w:tc>
      </w:tr>
      <w:tr w:rsidR="005E64C0" w:rsidTr="007242C6">
        <w:trPr>
          <w:trHeight w:val="1"/>
        </w:trPr>
        <w:tc>
          <w:tcPr>
            <w:tcW w:w="2244" w:type="dxa"/>
            <w:vMerge/>
            <w:tcBorders>
              <w:top w:val="nil"/>
              <w:bottom w:val="single" w:sz="4" w:space="0" w:color="auto"/>
            </w:tcBorders>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2142" w:type="dxa"/>
            <w:vMerge/>
            <w:tcBorders>
              <w:top w:val="nil"/>
              <w:bottom w:val="single" w:sz="4" w:space="0" w:color="auto"/>
            </w:tcBorders>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2122"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Phase I</w:t>
            </w:r>
          </w:p>
          <w:p w:rsidR="005E64C0" w:rsidRDefault="005E64C0" w:rsidP="007242C6">
            <w:pPr>
              <w:spacing w:after="0" w:line="240" w:lineRule="auto"/>
              <w:rPr>
                <w:rFonts w:ascii="Times New Roman" w:eastAsia="Times New Roman" w:hAnsi="Times New Roman" w:cs="Times New Roman"/>
              </w:rPr>
            </w:pPr>
          </w:p>
        </w:tc>
        <w:tc>
          <w:tcPr>
            <w:tcW w:w="2122"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rPr>
                <w:rFonts w:ascii="Times New Roman" w:eastAsia="Times New Roman" w:hAnsi="Times New Roman" w:cs="Times New Roman"/>
              </w:rPr>
            </w:pPr>
            <w:r>
              <w:rPr>
                <w:rFonts w:ascii="Times New Roman" w:eastAsia="Times New Roman" w:hAnsi="Times New Roman" w:cs="Times New Roman"/>
                <w:sz w:val="24"/>
              </w:rPr>
              <w:t>Phase II</w:t>
            </w:r>
          </w:p>
        </w:tc>
      </w:tr>
      <w:tr w:rsidR="005E64C0" w:rsidTr="007242C6">
        <w:trPr>
          <w:trHeight w:val="1"/>
        </w:trPr>
        <w:tc>
          <w:tcPr>
            <w:tcW w:w="2244" w:type="dxa"/>
            <w:tcBorders>
              <w:top w:val="single" w:sz="4" w:space="0" w:color="auto"/>
            </w:tcBorders>
            <w:shd w:val="clear" w:color="000000" w:fill="FFFFFF"/>
            <w:tcMar>
              <w:left w:w="108" w:type="dxa"/>
              <w:right w:w="108" w:type="dxa"/>
            </w:tcMar>
          </w:tcPr>
          <w:p w:rsidR="005E64C0" w:rsidRDefault="005E64C0" w:rsidP="00AB7059">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sz w:val="24"/>
              </w:rPr>
              <w:t>S.</w:t>
            </w:r>
            <w:r w:rsidR="00AB7059">
              <w:rPr>
                <w:rFonts w:ascii="Times New Roman" w:eastAsia="Times New Roman" w:hAnsi="Times New Roman" w:cs="Times New Roman"/>
                <w:sz w:val="24"/>
              </w:rPr>
              <w:t>T</w:t>
            </w:r>
            <w:r>
              <w:rPr>
                <w:rFonts w:ascii="Times New Roman" w:eastAsia="Times New Roman" w:hAnsi="Times New Roman" w:cs="Times New Roman"/>
                <w:sz w:val="24"/>
              </w:rPr>
              <w:t>yphimurium</w:t>
            </w:r>
            <w:proofErr w:type="spellEnd"/>
          </w:p>
        </w:tc>
        <w:tc>
          <w:tcPr>
            <w:tcW w:w="2142" w:type="dxa"/>
            <w:tcBorders>
              <w:top w:val="single" w:sz="4" w:space="0" w:color="auto"/>
            </w:tcBorders>
            <w:shd w:val="clear" w:color="000000" w:fill="FFFFFF"/>
            <w:tcMar>
              <w:left w:w="108" w:type="dxa"/>
              <w:right w:w="108" w:type="dxa"/>
            </w:tcMar>
          </w:tcPr>
          <w:p w:rsidR="005E64C0" w:rsidRDefault="005E64C0" w:rsidP="007242C6">
            <w:pPr>
              <w:spacing w:after="0" w:line="240" w:lineRule="auto"/>
              <w:rPr>
                <w:rFonts w:ascii="Times New Roman" w:eastAsia="Times New Roman" w:hAnsi="Times New Roman" w:cs="Times New Roman"/>
              </w:rPr>
            </w:pPr>
            <w:r>
              <w:rPr>
                <w:rFonts w:ascii="Times New Roman" w:eastAsia="Times New Roman" w:hAnsi="Times New Roman" w:cs="Times New Roman"/>
                <w:sz w:val="24"/>
              </w:rPr>
              <w:t>1, 4, [5] ,12</w:t>
            </w:r>
          </w:p>
        </w:tc>
        <w:tc>
          <w:tcPr>
            <w:tcW w:w="2122" w:type="dxa"/>
            <w:tcBorders>
              <w:top w:val="single" w:sz="4" w:space="0" w:color="auto"/>
            </w:tcBorders>
            <w:shd w:val="clear" w:color="000000" w:fill="FFFFFF"/>
            <w:tcMar>
              <w:left w:w="108" w:type="dxa"/>
              <w:right w:w="108" w:type="dxa"/>
            </w:tcMar>
          </w:tcPr>
          <w:p w:rsidR="005E64C0" w:rsidRDefault="005E64C0" w:rsidP="007242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w:t>
            </w:r>
          </w:p>
          <w:p w:rsidR="005E64C0" w:rsidRDefault="005E64C0" w:rsidP="007242C6">
            <w:pPr>
              <w:spacing w:after="0" w:line="240" w:lineRule="auto"/>
              <w:rPr>
                <w:rFonts w:ascii="Times New Roman" w:eastAsia="Times New Roman" w:hAnsi="Times New Roman" w:cs="Times New Roman"/>
              </w:rPr>
            </w:pPr>
          </w:p>
        </w:tc>
        <w:tc>
          <w:tcPr>
            <w:tcW w:w="2122" w:type="dxa"/>
            <w:tcBorders>
              <w:top w:val="single" w:sz="4" w:space="0" w:color="auto"/>
            </w:tcBorders>
            <w:shd w:val="clear" w:color="000000" w:fill="FFFFFF"/>
            <w:tcMar>
              <w:left w:w="108" w:type="dxa"/>
              <w:right w:w="108" w:type="dxa"/>
            </w:tcMar>
          </w:tcPr>
          <w:p w:rsidR="005E64C0" w:rsidRDefault="005E64C0" w:rsidP="007242C6">
            <w:pPr>
              <w:spacing w:after="0" w:line="240" w:lineRule="auto"/>
              <w:rPr>
                <w:rFonts w:ascii="Times New Roman" w:eastAsia="Times New Roman" w:hAnsi="Times New Roman" w:cs="Times New Roman"/>
              </w:rPr>
            </w:pPr>
            <w:r>
              <w:rPr>
                <w:rFonts w:ascii="Times New Roman" w:eastAsia="Times New Roman" w:hAnsi="Times New Roman" w:cs="Times New Roman"/>
                <w:sz w:val="24"/>
              </w:rPr>
              <w:t xml:space="preserve">  1,2</w:t>
            </w:r>
          </w:p>
        </w:tc>
      </w:tr>
    </w:tbl>
    <w:p w:rsidR="005E64C0" w:rsidRDefault="005E64C0" w:rsidP="005E64C0">
      <w:pPr>
        <w:rPr>
          <w:rFonts w:ascii="Times New Roman" w:eastAsia="Times New Roman" w:hAnsi="Times New Roman" w:cs="Times New Roman"/>
          <w:b/>
          <w:sz w:val="24"/>
        </w:rPr>
      </w:pPr>
    </w:p>
    <w:p w:rsidR="005E64C0" w:rsidRDefault="005E64C0" w:rsidP="005E64C0">
      <w:pPr>
        <w:rPr>
          <w:rFonts w:ascii="Times New Roman" w:eastAsia="Times New Roman" w:hAnsi="Times New Roman" w:cs="Times New Roman"/>
          <w:b/>
          <w:sz w:val="24"/>
        </w:rPr>
      </w:pPr>
    </w:p>
    <w:p w:rsidR="005E64C0" w:rsidRDefault="005E64C0" w:rsidP="005E64C0">
      <w:pPr>
        <w:rPr>
          <w:rFonts w:ascii="Times New Roman" w:eastAsia="Times New Roman" w:hAnsi="Times New Roman" w:cs="Times New Roman"/>
          <w:b/>
          <w:sz w:val="24"/>
        </w:rPr>
      </w:pPr>
    </w:p>
    <w:p w:rsidR="005E64C0" w:rsidRDefault="001154E3" w:rsidP="005E64C0">
      <w:pPr>
        <w:rPr>
          <w:rFonts w:ascii="Times New Roman" w:eastAsia="Times New Roman" w:hAnsi="Times New Roman" w:cs="Times New Roman"/>
          <w:sz w:val="24"/>
        </w:rPr>
      </w:pPr>
      <w:r>
        <w:rPr>
          <w:rFonts w:ascii="Times New Roman" w:eastAsia="Times New Roman" w:hAnsi="Times New Roman" w:cs="Times New Roman"/>
          <w:b/>
          <w:sz w:val="24"/>
        </w:rPr>
        <w:lastRenderedPageBreak/>
        <w:t>Table</w:t>
      </w:r>
      <w:r w:rsidR="00AB7059">
        <w:rPr>
          <w:rFonts w:ascii="Times New Roman" w:eastAsia="Times New Roman" w:hAnsi="Times New Roman" w:cs="Times New Roman"/>
          <w:b/>
          <w:sz w:val="24"/>
        </w:rPr>
        <w:t xml:space="preserve"> </w:t>
      </w:r>
      <w:r>
        <w:rPr>
          <w:rFonts w:ascii="Times New Roman" w:eastAsia="Times New Roman" w:hAnsi="Times New Roman" w:cs="Times New Roman"/>
          <w:b/>
          <w:sz w:val="24"/>
        </w:rPr>
        <w:t>(8</w:t>
      </w:r>
      <w:r w:rsidR="005E64C0">
        <w:rPr>
          <w:rFonts w:ascii="Times New Roman" w:eastAsia="Times New Roman" w:hAnsi="Times New Roman" w:cs="Times New Roman"/>
          <w:b/>
          <w:sz w:val="24"/>
        </w:rPr>
        <w:t>):-</w:t>
      </w:r>
      <w:r w:rsidR="005E64C0">
        <w:rPr>
          <w:rFonts w:ascii="Times New Roman" w:eastAsia="Times New Roman" w:hAnsi="Times New Roman" w:cs="Times New Roman"/>
          <w:sz w:val="24"/>
        </w:rPr>
        <w:t xml:space="preserve">percentage of </w:t>
      </w:r>
      <w:r w:rsidR="005E64C0">
        <w:rPr>
          <w:rFonts w:ascii="Times New Roman" w:eastAsia="Times New Roman" w:hAnsi="Times New Roman" w:cs="Times New Roman"/>
          <w:i/>
          <w:sz w:val="24"/>
        </w:rPr>
        <w:t>Salmonella typhimurium</w:t>
      </w:r>
      <w:r w:rsidR="005E64C0">
        <w:rPr>
          <w:rFonts w:ascii="Times New Roman" w:eastAsia="Times New Roman" w:hAnsi="Times New Roman" w:cs="Times New Roman"/>
          <w:sz w:val="24"/>
        </w:rPr>
        <w:t xml:space="preserve"> virulence genes from detected samples.</w:t>
      </w:r>
    </w:p>
    <w:tbl>
      <w:tblPr>
        <w:tblW w:w="0" w:type="auto"/>
        <w:tblInd w:w="108" w:type="dxa"/>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520"/>
        <w:gridCol w:w="558"/>
        <w:gridCol w:w="559"/>
        <w:gridCol w:w="558"/>
        <w:gridCol w:w="559"/>
        <w:gridCol w:w="558"/>
        <w:gridCol w:w="552"/>
        <w:gridCol w:w="558"/>
        <w:gridCol w:w="673"/>
        <w:gridCol w:w="678"/>
        <w:gridCol w:w="559"/>
        <w:gridCol w:w="558"/>
        <w:gridCol w:w="673"/>
      </w:tblGrid>
      <w:tr w:rsidR="005E64C0" w:rsidTr="007242C6">
        <w:trPr>
          <w:trHeight w:val="1"/>
        </w:trPr>
        <w:tc>
          <w:tcPr>
            <w:tcW w:w="1560" w:type="dxa"/>
            <w:vMerge w:val="restart"/>
            <w:tcBorders>
              <w:top w:val="single" w:sz="4" w:space="0" w:color="auto"/>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0"/>
              </w:rPr>
            </w:pPr>
          </w:p>
          <w:p w:rsidR="005E64C0" w:rsidRDefault="005E64C0" w:rsidP="007242C6">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 xml:space="preserve">Salmonella </w:t>
            </w:r>
          </w:p>
          <w:p w:rsidR="005E64C0" w:rsidRDefault="005E64C0" w:rsidP="007242C6">
            <w:pPr>
              <w:spacing w:after="0" w:line="240" w:lineRule="auto"/>
              <w:jc w:val="center"/>
              <w:rPr>
                <w:rFonts w:ascii="Times New Roman" w:eastAsia="Times New Roman" w:hAnsi="Times New Roman" w:cs="Times New Roman"/>
                <w:i/>
                <w:sz w:val="20"/>
              </w:rPr>
            </w:pPr>
          </w:p>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sz w:val="20"/>
              </w:rPr>
              <w:t>Typhimurium</w:t>
            </w:r>
          </w:p>
        </w:tc>
        <w:tc>
          <w:tcPr>
            <w:tcW w:w="7229" w:type="dxa"/>
            <w:gridSpan w:val="12"/>
            <w:tcBorders>
              <w:top w:val="single" w:sz="4" w:space="0" w:color="auto"/>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Virulence genes</w:t>
            </w:r>
          </w:p>
          <w:p w:rsidR="005E64C0" w:rsidRDefault="005E64C0" w:rsidP="007242C6">
            <w:pPr>
              <w:spacing w:after="0" w:line="240" w:lineRule="auto"/>
              <w:jc w:val="center"/>
              <w:rPr>
                <w:rFonts w:ascii="Times New Roman" w:eastAsia="Times New Roman" w:hAnsi="Times New Roman" w:cs="Times New Roman"/>
              </w:rPr>
            </w:pPr>
          </w:p>
        </w:tc>
      </w:tr>
      <w:tr w:rsidR="005E64C0" w:rsidTr="007242C6">
        <w:tc>
          <w:tcPr>
            <w:tcW w:w="1560" w:type="dxa"/>
            <w:vMerge/>
            <w:tcBorders>
              <w:top w:val="nil"/>
              <w:bottom w:val="nil"/>
            </w:tcBorders>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134" w:type="dxa"/>
            <w:gridSpan w:val="2"/>
            <w:tcBorders>
              <w:top w:val="nil"/>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i/>
                <w:sz w:val="20"/>
              </w:rPr>
              <w:t>inv</w:t>
            </w:r>
            <w:r w:rsidRPr="00AB7059">
              <w:rPr>
                <w:rFonts w:ascii="Times New Roman" w:eastAsia="Times New Roman" w:hAnsi="Times New Roman" w:cs="Times New Roman"/>
                <w:iCs/>
                <w:sz w:val="20"/>
              </w:rPr>
              <w:t>A</w:t>
            </w:r>
            <w:proofErr w:type="spellEnd"/>
          </w:p>
        </w:tc>
        <w:tc>
          <w:tcPr>
            <w:tcW w:w="1134" w:type="dxa"/>
            <w:gridSpan w:val="2"/>
            <w:tcBorders>
              <w:top w:val="nil"/>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i/>
                <w:sz w:val="20"/>
              </w:rPr>
              <w:t>hil</w:t>
            </w:r>
            <w:r w:rsidRPr="00AB7059">
              <w:rPr>
                <w:rFonts w:ascii="Times New Roman" w:eastAsia="Times New Roman" w:hAnsi="Times New Roman" w:cs="Times New Roman"/>
                <w:iCs/>
                <w:sz w:val="20"/>
              </w:rPr>
              <w:t>A</w:t>
            </w:r>
            <w:proofErr w:type="spellEnd"/>
          </w:p>
        </w:tc>
        <w:tc>
          <w:tcPr>
            <w:tcW w:w="1134" w:type="dxa"/>
            <w:gridSpan w:val="2"/>
            <w:tcBorders>
              <w:top w:val="nil"/>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i/>
                <w:sz w:val="20"/>
              </w:rPr>
            </w:pPr>
            <w:proofErr w:type="spellStart"/>
            <w:r>
              <w:rPr>
                <w:rFonts w:ascii="Times New Roman" w:eastAsia="Times New Roman" w:hAnsi="Times New Roman" w:cs="Times New Roman"/>
                <w:i/>
                <w:sz w:val="20"/>
              </w:rPr>
              <w:t>Ssa</w:t>
            </w:r>
            <w:r w:rsidRPr="00AB7059">
              <w:rPr>
                <w:rFonts w:ascii="Times New Roman" w:eastAsia="Times New Roman" w:hAnsi="Times New Roman" w:cs="Times New Roman"/>
                <w:iCs/>
                <w:sz w:val="20"/>
              </w:rPr>
              <w:t>Q</w:t>
            </w:r>
            <w:proofErr w:type="spellEnd"/>
            <w:r>
              <w:rPr>
                <w:rFonts w:ascii="Times New Roman" w:eastAsia="Times New Roman" w:hAnsi="Times New Roman" w:cs="Times New Roman"/>
                <w:i/>
                <w:sz w:val="20"/>
              </w:rPr>
              <w:t xml:space="preserve">  </w:t>
            </w:r>
          </w:p>
          <w:p w:rsidR="005E64C0" w:rsidRDefault="005E64C0" w:rsidP="007242C6">
            <w:pPr>
              <w:spacing w:after="0" w:line="240" w:lineRule="auto"/>
              <w:jc w:val="center"/>
              <w:rPr>
                <w:rFonts w:ascii="Times New Roman" w:eastAsia="Times New Roman" w:hAnsi="Times New Roman" w:cs="Times New Roman"/>
              </w:rPr>
            </w:pPr>
          </w:p>
        </w:tc>
        <w:tc>
          <w:tcPr>
            <w:tcW w:w="1276" w:type="dxa"/>
            <w:gridSpan w:val="2"/>
            <w:tcBorders>
              <w:top w:val="nil"/>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i/>
                <w:sz w:val="20"/>
              </w:rPr>
              <w:t>Fim</w:t>
            </w:r>
            <w:r w:rsidRPr="00AB7059">
              <w:rPr>
                <w:rFonts w:ascii="Times New Roman" w:eastAsia="Times New Roman" w:hAnsi="Times New Roman" w:cs="Times New Roman"/>
                <w:iCs/>
                <w:sz w:val="20"/>
              </w:rPr>
              <w:t>H</w:t>
            </w:r>
            <w:proofErr w:type="spellEnd"/>
          </w:p>
        </w:tc>
        <w:tc>
          <w:tcPr>
            <w:tcW w:w="1275" w:type="dxa"/>
            <w:gridSpan w:val="2"/>
            <w:tcBorders>
              <w:top w:val="nil"/>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i/>
                <w:sz w:val="20"/>
              </w:rPr>
              <w:t>Avr</w:t>
            </w:r>
            <w:r w:rsidRPr="00AB7059">
              <w:rPr>
                <w:rFonts w:ascii="Times New Roman" w:eastAsia="Times New Roman" w:hAnsi="Times New Roman" w:cs="Times New Roman"/>
                <w:iCs/>
                <w:sz w:val="20"/>
              </w:rPr>
              <w:t>A</w:t>
            </w:r>
            <w:proofErr w:type="spellEnd"/>
          </w:p>
        </w:tc>
        <w:tc>
          <w:tcPr>
            <w:tcW w:w="1276" w:type="dxa"/>
            <w:gridSpan w:val="2"/>
            <w:tcBorders>
              <w:top w:val="nil"/>
              <w:bottom w:val="nil"/>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i/>
                <w:sz w:val="20"/>
              </w:rPr>
              <w:t>Sop</w:t>
            </w:r>
            <w:r w:rsidRPr="00AB7059">
              <w:rPr>
                <w:rFonts w:ascii="Times New Roman" w:eastAsia="Times New Roman" w:hAnsi="Times New Roman" w:cs="Times New Roman"/>
                <w:iCs/>
                <w:sz w:val="20"/>
              </w:rPr>
              <w:t>E</w:t>
            </w:r>
            <w:proofErr w:type="spellEnd"/>
            <w:r>
              <w:rPr>
                <w:rFonts w:ascii="Times New Roman" w:eastAsia="Times New Roman" w:hAnsi="Times New Roman" w:cs="Times New Roman"/>
                <w:i/>
                <w:sz w:val="20"/>
              </w:rPr>
              <w:t xml:space="preserve">  </w:t>
            </w:r>
          </w:p>
        </w:tc>
      </w:tr>
      <w:tr w:rsidR="005E64C0" w:rsidTr="007242C6">
        <w:trPr>
          <w:trHeight w:val="1"/>
        </w:trPr>
        <w:tc>
          <w:tcPr>
            <w:tcW w:w="1560" w:type="dxa"/>
            <w:vMerge/>
            <w:tcBorders>
              <w:top w:val="nil"/>
              <w:bottom w:val="single" w:sz="4" w:space="0" w:color="auto"/>
            </w:tcBorders>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NO</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NO</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NO</w:t>
            </w:r>
          </w:p>
          <w:p w:rsidR="005E64C0" w:rsidRDefault="005E64C0" w:rsidP="007242C6">
            <w:pPr>
              <w:spacing w:after="0" w:line="240" w:lineRule="auto"/>
              <w:jc w:val="center"/>
              <w:rPr>
                <w:rFonts w:ascii="Times New Roman" w:eastAsia="Times New Roman" w:hAnsi="Times New Roman" w:cs="Times New Roman"/>
              </w:rPr>
            </w:pP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NO</w:t>
            </w:r>
          </w:p>
        </w:tc>
        <w:tc>
          <w:tcPr>
            <w:tcW w:w="709"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708"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NO</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567"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NO</w:t>
            </w:r>
          </w:p>
        </w:tc>
        <w:tc>
          <w:tcPr>
            <w:tcW w:w="709" w:type="dxa"/>
            <w:tcBorders>
              <w:top w:val="nil"/>
              <w:bottom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 xml:space="preserve">% </w:t>
            </w:r>
          </w:p>
        </w:tc>
      </w:tr>
      <w:tr w:rsidR="005E64C0" w:rsidTr="007242C6">
        <w:trPr>
          <w:trHeight w:val="1"/>
        </w:trPr>
        <w:tc>
          <w:tcPr>
            <w:tcW w:w="1560"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NO: 5</w:t>
            </w:r>
          </w:p>
          <w:p w:rsidR="005E64C0" w:rsidRDefault="005E64C0" w:rsidP="007242C6">
            <w:pPr>
              <w:spacing w:after="0" w:line="240" w:lineRule="auto"/>
              <w:jc w:val="center"/>
              <w:rPr>
                <w:rFonts w:ascii="Times New Roman" w:eastAsia="Times New Roman" w:hAnsi="Times New Roman" w:cs="Times New Roman"/>
              </w:rPr>
            </w:pP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100</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100</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.00</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w:t>
            </w:r>
          </w:p>
        </w:tc>
        <w:tc>
          <w:tcPr>
            <w:tcW w:w="709"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0.0</w:t>
            </w:r>
          </w:p>
        </w:tc>
        <w:tc>
          <w:tcPr>
            <w:tcW w:w="708"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100</w:t>
            </w:r>
          </w:p>
        </w:tc>
        <w:tc>
          <w:tcPr>
            <w:tcW w:w="567"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w:t>
            </w:r>
          </w:p>
        </w:tc>
        <w:tc>
          <w:tcPr>
            <w:tcW w:w="709" w:type="dxa"/>
            <w:tcBorders>
              <w:top w:val="single" w:sz="4" w:space="0" w:color="auto"/>
            </w:tcBorders>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0.0</w:t>
            </w:r>
          </w:p>
        </w:tc>
      </w:tr>
    </w:tbl>
    <w:p w:rsidR="005E64C0" w:rsidRDefault="005E64C0" w:rsidP="005E64C0">
      <w:pPr>
        <w:rPr>
          <w:rFonts w:ascii="Times New Roman" w:eastAsia="Times New Roman" w:hAnsi="Times New Roman" w:cs="Times New Roman"/>
          <w:b/>
          <w:sz w:val="24"/>
        </w:rPr>
      </w:pPr>
      <w:r>
        <w:rPr>
          <w:rFonts w:ascii="Times New Roman" w:eastAsia="Times New Roman" w:hAnsi="Times New Roman" w:cs="Times New Roman"/>
          <w:sz w:val="24"/>
        </w:rPr>
        <w:tab/>
      </w:r>
    </w:p>
    <w:p w:rsidR="005E64C0" w:rsidRDefault="005E64C0" w:rsidP="005E64C0">
      <w:pPr>
        <w:rPr>
          <w:rFonts w:ascii="Times New Roman" w:eastAsia="Times New Roman" w:hAnsi="Times New Roman" w:cs="Times New Roman"/>
          <w:b/>
          <w:sz w:val="24"/>
        </w:rPr>
      </w:pPr>
    </w:p>
    <w:p w:rsidR="005E64C0" w:rsidRDefault="001154E3" w:rsidP="005E64C0">
      <w:pPr>
        <w:rPr>
          <w:rFonts w:ascii="Times New Roman" w:eastAsia="Times New Roman" w:hAnsi="Times New Roman" w:cs="Times New Roman"/>
          <w:sz w:val="24"/>
        </w:rPr>
      </w:pPr>
      <w:r>
        <w:rPr>
          <w:rFonts w:ascii="Times New Roman" w:eastAsia="Times New Roman" w:hAnsi="Times New Roman" w:cs="Times New Roman"/>
          <w:b/>
          <w:sz w:val="24"/>
        </w:rPr>
        <w:t>Table (9</w:t>
      </w:r>
      <w:r w:rsidR="005E64C0">
        <w:rPr>
          <w:rFonts w:ascii="Times New Roman" w:eastAsia="Times New Roman" w:hAnsi="Times New Roman" w:cs="Times New Roman"/>
          <w:b/>
          <w:sz w:val="24"/>
        </w:rPr>
        <w:t xml:space="preserve">): </w:t>
      </w:r>
      <w:r w:rsidR="005E64C0">
        <w:rPr>
          <w:rFonts w:ascii="Times New Roman" w:eastAsia="Times New Roman" w:hAnsi="Times New Roman" w:cs="Times New Roman"/>
          <w:sz w:val="24"/>
        </w:rPr>
        <w:t xml:space="preserve">-Antibacterial sensitivity tests </w:t>
      </w:r>
      <w:proofErr w:type="spellStart"/>
      <w:r w:rsidR="005E64C0">
        <w:rPr>
          <w:rFonts w:ascii="Times New Roman" w:eastAsia="Times New Roman" w:hAnsi="Times New Roman" w:cs="Times New Roman"/>
          <w:sz w:val="24"/>
        </w:rPr>
        <w:t>of</w:t>
      </w:r>
      <w:proofErr w:type="gramStart"/>
      <w:r w:rsidR="005E64C0">
        <w:rPr>
          <w:rFonts w:ascii="Times New Roman" w:eastAsia="Times New Roman" w:hAnsi="Times New Roman" w:cs="Times New Roman"/>
          <w:sz w:val="24"/>
        </w:rPr>
        <w:t>,single</w:t>
      </w:r>
      <w:proofErr w:type="spellEnd"/>
      <w:proofErr w:type="gramEnd"/>
      <w:r w:rsidR="005E64C0">
        <w:rPr>
          <w:rFonts w:ascii="Times New Roman" w:eastAsia="Times New Roman" w:hAnsi="Times New Roman" w:cs="Times New Roman"/>
          <w:sz w:val="24"/>
        </w:rPr>
        <w:t xml:space="preserve"> and mixed isolated </w:t>
      </w:r>
      <w:r w:rsidR="005E64C0">
        <w:rPr>
          <w:rFonts w:ascii="Times New Roman" w:eastAsia="Times New Roman" w:hAnsi="Times New Roman" w:cs="Times New Roman"/>
          <w:i/>
          <w:sz w:val="24"/>
        </w:rPr>
        <w:t xml:space="preserve">salmonella </w:t>
      </w:r>
      <w:proofErr w:type="spellStart"/>
      <w:r w:rsidR="005E64C0">
        <w:rPr>
          <w:rFonts w:ascii="Times New Roman" w:eastAsia="Times New Roman" w:hAnsi="Times New Roman" w:cs="Times New Roman"/>
          <w:i/>
          <w:sz w:val="24"/>
        </w:rPr>
        <w:t>typhimurim</w:t>
      </w:r>
      <w:proofErr w:type="spellEnd"/>
      <w:r w:rsidR="005E64C0">
        <w:rPr>
          <w:rFonts w:ascii="Times New Roman" w:eastAsia="Times New Roman" w:hAnsi="Times New Roman" w:cs="Times New Roman"/>
          <w:sz w:val="24"/>
        </w:rPr>
        <w:t xml:space="preserve"> from clinically </w:t>
      </w:r>
      <w:proofErr w:type="spellStart"/>
      <w:r w:rsidR="005E64C0">
        <w:rPr>
          <w:rFonts w:ascii="Times New Roman" w:eastAsia="Times New Roman" w:hAnsi="Times New Roman" w:cs="Times New Roman"/>
          <w:sz w:val="24"/>
        </w:rPr>
        <w:t>mastitic</w:t>
      </w:r>
      <w:proofErr w:type="spellEnd"/>
      <w:r w:rsidR="005E64C0">
        <w:rPr>
          <w:rFonts w:ascii="Times New Roman" w:eastAsia="Times New Roman" w:hAnsi="Times New Roman" w:cs="Times New Roman"/>
          <w:sz w:val="24"/>
        </w:rPr>
        <w:t xml:space="preserve"> cattle milk samples.</w:t>
      </w:r>
    </w:p>
    <w:tbl>
      <w:tblPr>
        <w:tblW w:w="0" w:type="auto"/>
        <w:tblInd w:w="108" w:type="dxa"/>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991"/>
        <w:gridCol w:w="1591"/>
        <w:gridCol w:w="608"/>
        <w:gridCol w:w="617"/>
        <w:gridCol w:w="564"/>
        <w:gridCol w:w="624"/>
        <w:gridCol w:w="586"/>
        <w:gridCol w:w="717"/>
        <w:gridCol w:w="563"/>
        <w:gridCol w:w="702"/>
      </w:tblGrid>
      <w:tr w:rsidR="005E64C0" w:rsidTr="007242C6">
        <w:trPr>
          <w:trHeight w:val="1"/>
        </w:trPr>
        <w:tc>
          <w:tcPr>
            <w:tcW w:w="4390" w:type="dxa"/>
            <w:gridSpan w:val="2"/>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Antibacteral</w:t>
            </w:r>
            <w:proofErr w:type="spellEnd"/>
          </w:p>
          <w:p w:rsidR="005E64C0" w:rsidRDefault="005E64C0" w:rsidP="007242C6">
            <w:pPr>
              <w:tabs>
                <w:tab w:val="left" w:pos="1305"/>
                <w:tab w:val="center" w:pos="2087"/>
              </w:tabs>
              <w:spacing w:after="0" w:line="240" w:lineRule="auto"/>
              <w:rPr>
                <w:rFonts w:ascii="Times New Roman" w:eastAsia="Times New Roman" w:hAnsi="Times New Roman" w:cs="Times New Roman"/>
              </w:rPr>
            </w:pPr>
            <w:r>
              <w:rPr>
                <w:rFonts w:ascii="Times New Roman" w:eastAsia="Times New Roman" w:hAnsi="Times New Roman" w:cs="Times New Roman"/>
                <w:sz w:val="24"/>
              </w:rPr>
              <w:tab/>
            </w:r>
            <w:r>
              <w:rPr>
                <w:rFonts w:ascii="Times New Roman" w:eastAsia="Times New Roman" w:hAnsi="Times New Roman" w:cs="Times New Roman"/>
                <w:sz w:val="24"/>
              </w:rPr>
              <w:tab/>
              <w:t>Disks</w:t>
            </w:r>
          </w:p>
        </w:tc>
        <w:tc>
          <w:tcPr>
            <w:tcW w:w="2716" w:type="dxa"/>
            <w:gridSpan w:val="4"/>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Single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isolates (n:2)</w:t>
            </w:r>
          </w:p>
          <w:p w:rsidR="005E64C0" w:rsidRDefault="005E64C0" w:rsidP="007242C6">
            <w:pPr>
              <w:spacing w:after="0" w:line="240" w:lineRule="auto"/>
              <w:jc w:val="center"/>
              <w:rPr>
                <w:rFonts w:ascii="Times New Roman" w:eastAsia="Times New Roman" w:hAnsi="Times New Roman" w:cs="Times New Roman"/>
                <w:sz w:val="24"/>
              </w:rPr>
            </w:pPr>
          </w:p>
          <w:p w:rsidR="005E64C0" w:rsidRDefault="005E64C0" w:rsidP="007242C6">
            <w:pPr>
              <w:spacing w:after="0" w:line="240" w:lineRule="auto"/>
              <w:jc w:val="center"/>
              <w:rPr>
                <w:rFonts w:ascii="Times New Roman" w:eastAsia="Times New Roman" w:hAnsi="Times New Roman" w:cs="Times New Roman"/>
              </w:rPr>
            </w:pPr>
          </w:p>
        </w:tc>
        <w:tc>
          <w:tcPr>
            <w:tcW w:w="2906" w:type="dxa"/>
            <w:gridSpan w:val="4"/>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mixed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with other bacterial isolates (n:3)</w:t>
            </w:r>
          </w:p>
          <w:p w:rsidR="005E64C0" w:rsidRDefault="005E64C0" w:rsidP="007242C6">
            <w:pPr>
              <w:spacing w:after="0" w:line="240" w:lineRule="auto"/>
              <w:jc w:val="center"/>
              <w:rPr>
                <w:rFonts w:ascii="Times New Roman" w:eastAsia="Times New Roman" w:hAnsi="Times New Roman" w:cs="Times New Roman"/>
              </w:rPr>
            </w:pPr>
          </w:p>
        </w:tc>
      </w:tr>
      <w:tr w:rsidR="005E64C0" w:rsidTr="007242C6">
        <w:trPr>
          <w:trHeight w:val="1"/>
        </w:trPr>
        <w:tc>
          <w:tcPr>
            <w:tcW w:w="2767" w:type="dxa"/>
            <w:vMerge w:val="restart"/>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Name</w:t>
            </w:r>
          </w:p>
        </w:tc>
        <w:tc>
          <w:tcPr>
            <w:tcW w:w="1623" w:type="dxa"/>
            <w:vMerge w:val="restart"/>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Concentration</w:t>
            </w:r>
          </w:p>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Of disks</w:t>
            </w:r>
          </w:p>
        </w:tc>
        <w:tc>
          <w:tcPr>
            <w:tcW w:w="1417" w:type="dxa"/>
            <w:gridSpan w:val="2"/>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Sesitive</w:t>
            </w:r>
            <w:proofErr w:type="spellEnd"/>
          </w:p>
          <w:p w:rsidR="005E64C0" w:rsidRDefault="005E64C0" w:rsidP="007242C6">
            <w:pPr>
              <w:spacing w:after="0" w:line="240" w:lineRule="auto"/>
              <w:jc w:val="center"/>
              <w:rPr>
                <w:rFonts w:ascii="Times New Roman" w:eastAsia="Times New Roman" w:hAnsi="Times New Roman" w:cs="Times New Roman"/>
              </w:rPr>
            </w:pPr>
          </w:p>
        </w:tc>
        <w:tc>
          <w:tcPr>
            <w:tcW w:w="1299" w:type="dxa"/>
            <w:gridSpan w:val="2"/>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sz w:val="24"/>
              </w:rPr>
              <w:t>Risistant</w:t>
            </w:r>
            <w:proofErr w:type="spellEnd"/>
          </w:p>
        </w:tc>
        <w:tc>
          <w:tcPr>
            <w:tcW w:w="1536" w:type="dxa"/>
            <w:gridSpan w:val="2"/>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Sensitive</w:t>
            </w:r>
          </w:p>
        </w:tc>
        <w:tc>
          <w:tcPr>
            <w:tcW w:w="1370" w:type="dxa"/>
            <w:gridSpan w:val="2"/>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Resistant</w:t>
            </w:r>
          </w:p>
        </w:tc>
      </w:tr>
      <w:tr w:rsidR="005E64C0" w:rsidTr="007242C6">
        <w:trPr>
          <w:trHeight w:val="1"/>
        </w:trPr>
        <w:tc>
          <w:tcPr>
            <w:tcW w:w="2767" w:type="dxa"/>
            <w:vMerge/>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1623" w:type="dxa"/>
            <w:vMerge/>
            <w:shd w:val="clear" w:color="000000" w:fill="FFFFFF"/>
            <w:tcMar>
              <w:left w:w="108" w:type="dxa"/>
              <w:right w:w="108" w:type="dxa"/>
            </w:tcMar>
          </w:tcPr>
          <w:p w:rsidR="005E64C0" w:rsidRDefault="005E64C0" w:rsidP="007242C6">
            <w:pPr>
              <w:spacing w:after="200" w:line="276" w:lineRule="auto"/>
              <w:rPr>
                <w:rFonts w:ascii="Times New Roman" w:eastAsia="Times New Roman" w:hAnsi="Times New Roman" w:cs="Times New Roman"/>
              </w:rPr>
            </w:pPr>
          </w:p>
        </w:tc>
        <w:tc>
          <w:tcPr>
            <w:tcW w:w="70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NO</w:t>
            </w:r>
          </w:p>
        </w:tc>
        <w:tc>
          <w:tcPr>
            <w:tcW w:w="70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NO</w:t>
            </w:r>
          </w:p>
        </w:tc>
        <w:tc>
          <w:tcPr>
            <w:tcW w:w="732"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w:t>
            </w:r>
          </w:p>
        </w:tc>
        <w:tc>
          <w:tcPr>
            <w:tcW w:w="63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NO</w:t>
            </w:r>
          </w:p>
        </w:tc>
        <w:tc>
          <w:tcPr>
            <w:tcW w:w="89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w:t>
            </w:r>
          </w:p>
        </w:tc>
        <w:tc>
          <w:tcPr>
            <w:tcW w:w="5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NO</w:t>
            </w:r>
          </w:p>
        </w:tc>
        <w:tc>
          <w:tcPr>
            <w:tcW w:w="85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w:t>
            </w:r>
          </w:p>
        </w:tc>
      </w:tr>
      <w:tr w:rsidR="005E64C0" w:rsidTr="007242C6">
        <w:trPr>
          <w:trHeight w:val="1"/>
        </w:trPr>
        <w:tc>
          <w:tcPr>
            <w:tcW w:w="27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Amoxicillin</w:t>
            </w:r>
          </w:p>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Clavulinic</w:t>
            </w:r>
            <w:proofErr w:type="spellEnd"/>
            <w:r>
              <w:rPr>
                <w:rFonts w:ascii="Times New Roman" w:eastAsia="Times New Roman" w:hAnsi="Times New Roman" w:cs="Times New Roman"/>
                <w:sz w:val="24"/>
              </w:rPr>
              <w:t xml:space="preserve"> acid</w:t>
            </w:r>
          </w:p>
        </w:tc>
        <w:tc>
          <w:tcPr>
            <w:tcW w:w="162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30 </w:t>
            </w:r>
            <w:proofErr w:type="spellStart"/>
            <w:r>
              <w:rPr>
                <w:rFonts w:ascii="Times New Roman" w:eastAsia="Times New Roman" w:hAnsi="Times New Roman" w:cs="Times New Roman"/>
                <w:sz w:val="24"/>
              </w:rPr>
              <w:t>ug</w:t>
            </w:r>
            <w:proofErr w:type="spellEnd"/>
          </w:p>
        </w:tc>
        <w:tc>
          <w:tcPr>
            <w:tcW w:w="70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w:t>
            </w:r>
          </w:p>
        </w:tc>
        <w:tc>
          <w:tcPr>
            <w:tcW w:w="70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50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w:t>
            </w:r>
          </w:p>
        </w:tc>
        <w:tc>
          <w:tcPr>
            <w:tcW w:w="732"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50</w:t>
            </w:r>
          </w:p>
        </w:tc>
        <w:tc>
          <w:tcPr>
            <w:tcW w:w="63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2</w:t>
            </w:r>
          </w:p>
        </w:tc>
        <w:tc>
          <w:tcPr>
            <w:tcW w:w="89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66.7</w:t>
            </w:r>
          </w:p>
        </w:tc>
        <w:tc>
          <w:tcPr>
            <w:tcW w:w="5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w:t>
            </w:r>
          </w:p>
        </w:tc>
        <w:tc>
          <w:tcPr>
            <w:tcW w:w="85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33.3</w:t>
            </w:r>
          </w:p>
        </w:tc>
      </w:tr>
      <w:tr w:rsidR="005E64C0" w:rsidTr="007242C6">
        <w:trPr>
          <w:trHeight w:val="1"/>
        </w:trPr>
        <w:tc>
          <w:tcPr>
            <w:tcW w:w="27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Gentamycin</w:t>
            </w:r>
          </w:p>
          <w:p w:rsidR="005E64C0" w:rsidRDefault="005E64C0" w:rsidP="007242C6">
            <w:pPr>
              <w:spacing w:after="0" w:line="240" w:lineRule="auto"/>
              <w:jc w:val="center"/>
              <w:rPr>
                <w:rFonts w:ascii="Times New Roman" w:eastAsia="Times New Roman" w:hAnsi="Times New Roman" w:cs="Times New Roman"/>
              </w:rPr>
            </w:pPr>
          </w:p>
        </w:tc>
        <w:tc>
          <w:tcPr>
            <w:tcW w:w="162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10 </w:t>
            </w:r>
            <w:proofErr w:type="spellStart"/>
            <w:r>
              <w:rPr>
                <w:rFonts w:ascii="Times New Roman" w:eastAsia="Times New Roman" w:hAnsi="Times New Roman" w:cs="Times New Roman"/>
                <w:sz w:val="24"/>
              </w:rPr>
              <w:t>ug</w:t>
            </w:r>
            <w:proofErr w:type="spellEnd"/>
          </w:p>
        </w:tc>
        <w:tc>
          <w:tcPr>
            <w:tcW w:w="70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w:t>
            </w:r>
          </w:p>
        </w:tc>
        <w:tc>
          <w:tcPr>
            <w:tcW w:w="70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50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w:t>
            </w:r>
          </w:p>
        </w:tc>
        <w:tc>
          <w:tcPr>
            <w:tcW w:w="732"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50</w:t>
            </w:r>
          </w:p>
        </w:tc>
        <w:tc>
          <w:tcPr>
            <w:tcW w:w="63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w:t>
            </w:r>
          </w:p>
        </w:tc>
        <w:tc>
          <w:tcPr>
            <w:tcW w:w="89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33.3</w:t>
            </w:r>
          </w:p>
        </w:tc>
        <w:tc>
          <w:tcPr>
            <w:tcW w:w="5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2</w:t>
            </w:r>
          </w:p>
        </w:tc>
        <w:tc>
          <w:tcPr>
            <w:tcW w:w="85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66.7</w:t>
            </w:r>
          </w:p>
        </w:tc>
      </w:tr>
      <w:tr w:rsidR="005E64C0" w:rsidTr="007242C6">
        <w:trPr>
          <w:trHeight w:val="1"/>
        </w:trPr>
        <w:tc>
          <w:tcPr>
            <w:tcW w:w="27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Neomycin</w:t>
            </w:r>
          </w:p>
          <w:p w:rsidR="005E64C0" w:rsidRDefault="005E64C0" w:rsidP="007242C6">
            <w:pPr>
              <w:spacing w:after="0" w:line="240" w:lineRule="auto"/>
              <w:jc w:val="center"/>
              <w:rPr>
                <w:rFonts w:ascii="Times New Roman" w:eastAsia="Times New Roman" w:hAnsi="Times New Roman" w:cs="Times New Roman"/>
              </w:rPr>
            </w:pPr>
          </w:p>
        </w:tc>
        <w:tc>
          <w:tcPr>
            <w:tcW w:w="162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10 </w:t>
            </w:r>
            <w:proofErr w:type="spellStart"/>
            <w:r>
              <w:rPr>
                <w:rFonts w:ascii="Times New Roman" w:eastAsia="Times New Roman" w:hAnsi="Times New Roman" w:cs="Times New Roman"/>
                <w:sz w:val="24"/>
              </w:rPr>
              <w:t>ug</w:t>
            </w:r>
            <w:proofErr w:type="spellEnd"/>
          </w:p>
        </w:tc>
        <w:tc>
          <w:tcPr>
            <w:tcW w:w="70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w:t>
            </w:r>
          </w:p>
        </w:tc>
        <w:tc>
          <w:tcPr>
            <w:tcW w:w="70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50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w:t>
            </w:r>
          </w:p>
        </w:tc>
        <w:tc>
          <w:tcPr>
            <w:tcW w:w="732"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50</w:t>
            </w:r>
          </w:p>
        </w:tc>
        <w:tc>
          <w:tcPr>
            <w:tcW w:w="63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w:t>
            </w:r>
          </w:p>
        </w:tc>
        <w:tc>
          <w:tcPr>
            <w:tcW w:w="89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0.0</w:t>
            </w:r>
          </w:p>
        </w:tc>
        <w:tc>
          <w:tcPr>
            <w:tcW w:w="5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3</w:t>
            </w:r>
          </w:p>
        </w:tc>
        <w:tc>
          <w:tcPr>
            <w:tcW w:w="85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100</w:t>
            </w:r>
          </w:p>
        </w:tc>
      </w:tr>
      <w:tr w:rsidR="005E64C0" w:rsidTr="007242C6">
        <w:trPr>
          <w:trHeight w:val="1"/>
        </w:trPr>
        <w:tc>
          <w:tcPr>
            <w:tcW w:w="27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Cefiquinom</w:t>
            </w:r>
            <w:proofErr w:type="spellEnd"/>
          </w:p>
          <w:p w:rsidR="005E64C0" w:rsidRDefault="005E64C0" w:rsidP="007242C6">
            <w:pPr>
              <w:spacing w:after="0" w:line="240" w:lineRule="auto"/>
              <w:jc w:val="center"/>
              <w:rPr>
                <w:rFonts w:ascii="Times New Roman" w:eastAsia="Times New Roman" w:hAnsi="Times New Roman" w:cs="Times New Roman"/>
              </w:rPr>
            </w:pPr>
          </w:p>
        </w:tc>
        <w:tc>
          <w:tcPr>
            <w:tcW w:w="162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30 </w:t>
            </w:r>
            <w:proofErr w:type="spellStart"/>
            <w:r>
              <w:rPr>
                <w:rFonts w:ascii="Times New Roman" w:eastAsia="Times New Roman" w:hAnsi="Times New Roman" w:cs="Times New Roman"/>
                <w:sz w:val="24"/>
              </w:rPr>
              <w:t>ug</w:t>
            </w:r>
            <w:proofErr w:type="spellEnd"/>
          </w:p>
        </w:tc>
        <w:tc>
          <w:tcPr>
            <w:tcW w:w="70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2</w:t>
            </w:r>
          </w:p>
        </w:tc>
        <w:tc>
          <w:tcPr>
            <w:tcW w:w="70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w:t>
            </w:r>
          </w:p>
        </w:tc>
        <w:tc>
          <w:tcPr>
            <w:tcW w:w="732"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0.0</w:t>
            </w:r>
          </w:p>
        </w:tc>
        <w:tc>
          <w:tcPr>
            <w:tcW w:w="63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3</w:t>
            </w:r>
          </w:p>
        </w:tc>
        <w:tc>
          <w:tcPr>
            <w:tcW w:w="89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100</w:t>
            </w:r>
          </w:p>
        </w:tc>
        <w:tc>
          <w:tcPr>
            <w:tcW w:w="5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w:t>
            </w:r>
          </w:p>
        </w:tc>
        <w:tc>
          <w:tcPr>
            <w:tcW w:w="85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0.0</w:t>
            </w:r>
          </w:p>
        </w:tc>
      </w:tr>
      <w:tr w:rsidR="005E64C0" w:rsidTr="007242C6">
        <w:trPr>
          <w:trHeight w:val="1"/>
        </w:trPr>
        <w:tc>
          <w:tcPr>
            <w:tcW w:w="27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Ampicillin</w:t>
            </w:r>
          </w:p>
          <w:p w:rsidR="005E64C0" w:rsidRDefault="005E64C0" w:rsidP="007242C6">
            <w:pPr>
              <w:spacing w:after="0" w:line="240" w:lineRule="auto"/>
              <w:jc w:val="center"/>
              <w:rPr>
                <w:rFonts w:ascii="Times New Roman" w:eastAsia="Times New Roman" w:hAnsi="Times New Roman" w:cs="Times New Roman"/>
              </w:rPr>
            </w:pPr>
          </w:p>
        </w:tc>
        <w:tc>
          <w:tcPr>
            <w:tcW w:w="162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10 </w:t>
            </w:r>
            <w:proofErr w:type="spellStart"/>
            <w:r>
              <w:rPr>
                <w:rFonts w:ascii="Times New Roman" w:eastAsia="Times New Roman" w:hAnsi="Times New Roman" w:cs="Times New Roman"/>
                <w:sz w:val="24"/>
              </w:rPr>
              <w:t>ug</w:t>
            </w:r>
            <w:proofErr w:type="spellEnd"/>
          </w:p>
        </w:tc>
        <w:tc>
          <w:tcPr>
            <w:tcW w:w="70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w:t>
            </w:r>
          </w:p>
        </w:tc>
        <w:tc>
          <w:tcPr>
            <w:tcW w:w="70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2</w:t>
            </w:r>
          </w:p>
        </w:tc>
        <w:tc>
          <w:tcPr>
            <w:tcW w:w="732"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100</w:t>
            </w:r>
          </w:p>
        </w:tc>
        <w:tc>
          <w:tcPr>
            <w:tcW w:w="63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w:t>
            </w:r>
          </w:p>
        </w:tc>
        <w:tc>
          <w:tcPr>
            <w:tcW w:w="89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33.3</w:t>
            </w:r>
          </w:p>
        </w:tc>
        <w:tc>
          <w:tcPr>
            <w:tcW w:w="5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2</w:t>
            </w:r>
          </w:p>
        </w:tc>
        <w:tc>
          <w:tcPr>
            <w:tcW w:w="85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66.7</w:t>
            </w:r>
          </w:p>
        </w:tc>
      </w:tr>
      <w:tr w:rsidR="005E64C0" w:rsidTr="007242C6">
        <w:trPr>
          <w:trHeight w:val="1"/>
        </w:trPr>
        <w:tc>
          <w:tcPr>
            <w:tcW w:w="27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Chloraphincol</w:t>
            </w:r>
          </w:p>
          <w:p w:rsidR="005E64C0" w:rsidRDefault="005E64C0" w:rsidP="007242C6">
            <w:pPr>
              <w:spacing w:after="0" w:line="240" w:lineRule="auto"/>
              <w:jc w:val="center"/>
              <w:rPr>
                <w:rFonts w:ascii="Times New Roman" w:eastAsia="Times New Roman" w:hAnsi="Times New Roman" w:cs="Times New Roman"/>
              </w:rPr>
            </w:pPr>
          </w:p>
        </w:tc>
        <w:tc>
          <w:tcPr>
            <w:tcW w:w="162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30 </w:t>
            </w:r>
            <w:proofErr w:type="spellStart"/>
            <w:r>
              <w:rPr>
                <w:rFonts w:ascii="Times New Roman" w:eastAsia="Times New Roman" w:hAnsi="Times New Roman" w:cs="Times New Roman"/>
                <w:sz w:val="24"/>
              </w:rPr>
              <w:t>ug</w:t>
            </w:r>
            <w:proofErr w:type="spellEnd"/>
          </w:p>
        </w:tc>
        <w:tc>
          <w:tcPr>
            <w:tcW w:w="70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w:t>
            </w:r>
          </w:p>
        </w:tc>
        <w:tc>
          <w:tcPr>
            <w:tcW w:w="70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2</w:t>
            </w:r>
          </w:p>
        </w:tc>
        <w:tc>
          <w:tcPr>
            <w:tcW w:w="732"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100</w:t>
            </w:r>
          </w:p>
        </w:tc>
        <w:tc>
          <w:tcPr>
            <w:tcW w:w="63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2</w:t>
            </w:r>
          </w:p>
        </w:tc>
        <w:tc>
          <w:tcPr>
            <w:tcW w:w="89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66.7</w:t>
            </w:r>
          </w:p>
        </w:tc>
        <w:tc>
          <w:tcPr>
            <w:tcW w:w="5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w:t>
            </w:r>
          </w:p>
        </w:tc>
        <w:tc>
          <w:tcPr>
            <w:tcW w:w="85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33.3</w:t>
            </w:r>
          </w:p>
        </w:tc>
      </w:tr>
      <w:tr w:rsidR="005E64C0" w:rsidTr="007242C6">
        <w:trPr>
          <w:trHeight w:val="1"/>
        </w:trPr>
        <w:tc>
          <w:tcPr>
            <w:tcW w:w="27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Enrofloxacin</w:t>
            </w:r>
            <w:proofErr w:type="spellEnd"/>
          </w:p>
          <w:p w:rsidR="005E64C0" w:rsidRDefault="005E64C0" w:rsidP="007242C6">
            <w:pPr>
              <w:spacing w:after="0" w:line="240" w:lineRule="auto"/>
              <w:jc w:val="center"/>
              <w:rPr>
                <w:rFonts w:ascii="Times New Roman" w:eastAsia="Times New Roman" w:hAnsi="Times New Roman" w:cs="Times New Roman"/>
              </w:rPr>
            </w:pPr>
          </w:p>
        </w:tc>
        <w:tc>
          <w:tcPr>
            <w:tcW w:w="162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10 </w:t>
            </w:r>
            <w:proofErr w:type="spellStart"/>
            <w:r>
              <w:rPr>
                <w:rFonts w:ascii="Times New Roman" w:eastAsia="Times New Roman" w:hAnsi="Times New Roman" w:cs="Times New Roman"/>
                <w:sz w:val="24"/>
              </w:rPr>
              <w:t>ug</w:t>
            </w:r>
            <w:proofErr w:type="spellEnd"/>
          </w:p>
        </w:tc>
        <w:tc>
          <w:tcPr>
            <w:tcW w:w="70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2</w:t>
            </w:r>
          </w:p>
        </w:tc>
        <w:tc>
          <w:tcPr>
            <w:tcW w:w="70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w:t>
            </w:r>
          </w:p>
        </w:tc>
        <w:tc>
          <w:tcPr>
            <w:tcW w:w="732"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0.0</w:t>
            </w:r>
          </w:p>
        </w:tc>
        <w:tc>
          <w:tcPr>
            <w:tcW w:w="63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w:t>
            </w:r>
          </w:p>
        </w:tc>
        <w:tc>
          <w:tcPr>
            <w:tcW w:w="89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0.0</w:t>
            </w:r>
          </w:p>
        </w:tc>
        <w:tc>
          <w:tcPr>
            <w:tcW w:w="5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3</w:t>
            </w:r>
          </w:p>
        </w:tc>
        <w:tc>
          <w:tcPr>
            <w:tcW w:w="85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100</w:t>
            </w:r>
          </w:p>
        </w:tc>
      </w:tr>
      <w:tr w:rsidR="005E64C0" w:rsidTr="007242C6">
        <w:trPr>
          <w:trHeight w:val="1"/>
        </w:trPr>
        <w:tc>
          <w:tcPr>
            <w:tcW w:w="27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Oxytetracyclin</w:t>
            </w:r>
            <w:proofErr w:type="spellEnd"/>
          </w:p>
          <w:p w:rsidR="005E64C0" w:rsidRDefault="005E64C0" w:rsidP="007242C6">
            <w:pPr>
              <w:spacing w:after="0" w:line="240" w:lineRule="auto"/>
              <w:jc w:val="center"/>
              <w:rPr>
                <w:rFonts w:ascii="Times New Roman" w:eastAsia="Times New Roman" w:hAnsi="Times New Roman" w:cs="Times New Roman"/>
              </w:rPr>
            </w:pPr>
          </w:p>
        </w:tc>
        <w:tc>
          <w:tcPr>
            <w:tcW w:w="162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30 </w:t>
            </w:r>
            <w:proofErr w:type="spellStart"/>
            <w:r>
              <w:rPr>
                <w:rFonts w:ascii="Times New Roman" w:eastAsia="Times New Roman" w:hAnsi="Times New Roman" w:cs="Times New Roman"/>
                <w:sz w:val="24"/>
              </w:rPr>
              <w:t>ug</w:t>
            </w:r>
            <w:proofErr w:type="spellEnd"/>
          </w:p>
        </w:tc>
        <w:tc>
          <w:tcPr>
            <w:tcW w:w="70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w:t>
            </w:r>
          </w:p>
        </w:tc>
        <w:tc>
          <w:tcPr>
            <w:tcW w:w="70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50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w:t>
            </w:r>
          </w:p>
        </w:tc>
        <w:tc>
          <w:tcPr>
            <w:tcW w:w="732"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50</w:t>
            </w:r>
          </w:p>
        </w:tc>
        <w:tc>
          <w:tcPr>
            <w:tcW w:w="63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w:t>
            </w:r>
          </w:p>
        </w:tc>
        <w:tc>
          <w:tcPr>
            <w:tcW w:w="89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0.0</w:t>
            </w:r>
          </w:p>
        </w:tc>
        <w:tc>
          <w:tcPr>
            <w:tcW w:w="5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3</w:t>
            </w:r>
          </w:p>
        </w:tc>
        <w:tc>
          <w:tcPr>
            <w:tcW w:w="85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100</w:t>
            </w:r>
          </w:p>
        </w:tc>
      </w:tr>
      <w:tr w:rsidR="005E64C0" w:rsidTr="007242C6">
        <w:trPr>
          <w:trHeight w:val="1"/>
        </w:trPr>
        <w:tc>
          <w:tcPr>
            <w:tcW w:w="27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Cloxacillin</w:t>
            </w:r>
            <w:proofErr w:type="spellEnd"/>
          </w:p>
          <w:p w:rsidR="005E64C0" w:rsidRDefault="005E64C0" w:rsidP="007242C6">
            <w:pPr>
              <w:spacing w:after="0" w:line="240" w:lineRule="auto"/>
              <w:jc w:val="center"/>
              <w:rPr>
                <w:rFonts w:ascii="Times New Roman" w:eastAsia="Times New Roman" w:hAnsi="Times New Roman" w:cs="Times New Roman"/>
              </w:rPr>
            </w:pPr>
          </w:p>
        </w:tc>
        <w:tc>
          <w:tcPr>
            <w:tcW w:w="162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p>
        </w:tc>
        <w:tc>
          <w:tcPr>
            <w:tcW w:w="70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w:t>
            </w:r>
          </w:p>
        </w:tc>
        <w:tc>
          <w:tcPr>
            <w:tcW w:w="70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2</w:t>
            </w:r>
          </w:p>
        </w:tc>
        <w:tc>
          <w:tcPr>
            <w:tcW w:w="732"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100</w:t>
            </w:r>
          </w:p>
        </w:tc>
        <w:tc>
          <w:tcPr>
            <w:tcW w:w="63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w:t>
            </w:r>
          </w:p>
        </w:tc>
        <w:tc>
          <w:tcPr>
            <w:tcW w:w="89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0.0</w:t>
            </w:r>
          </w:p>
        </w:tc>
        <w:tc>
          <w:tcPr>
            <w:tcW w:w="5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3</w:t>
            </w:r>
          </w:p>
        </w:tc>
        <w:tc>
          <w:tcPr>
            <w:tcW w:w="85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100</w:t>
            </w:r>
          </w:p>
        </w:tc>
      </w:tr>
      <w:tr w:rsidR="005E64C0" w:rsidTr="007242C6">
        <w:trPr>
          <w:trHeight w:val="1"/>
        </w:trPr>
        <w:tc>
          <w:tcPr>
            <w:tcW w:w="27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Streptomycin</w:t>
            </w:r>
          </w:p>
          <w:p w:rsidR="005E64C0" w:rsidRDefault="005E64C0" w:rsidP="007242C6">
            <w:pPr>
              <w:spacing w:after="0" w:line="240" w:lineRule="auto"/>
              <w:jc w:val="center"/>
              <w:rPr>
                <w:rFonts w:ascii="Times New Roman" w:eastAsia="Times New Roman" w:hAnsi="Times New Roman" w:cs="Times New Roman"/>
              </w:rPr>
            </w:pPr>
          </w:p>
        </w:tc>
        <w:tc>
          <w:tcPr>
            <w:tcW w:w="162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10 </w:t>
            </w:r>
            <w:proofErr w:type="spellStart"/>
            <w:r>
              <w:rPr>
                <w:rFonts w:ascii="Times New Roman" w:eastAsia="Times New Roman" w:hAnsi="Times New Roman" w:cs="Times New Roman"/>
                <w:sz w:val="24"/>
              </w:rPr>
              <w:t>ug</w:t>
            </w:r>
            <w:proofErr w:type="spellEnd"/>
          </w:p>
        </w:tc>
        <w:tc>
          <w:tcPr>
            <w:tcW w:w="70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w:t>
            </w:r>
          </w:p>
        </w:tc>
        <w:tc>
          <w:tcPr>
            <w:tcW w:w="70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2</w:t>
            </w:r>
          </w:p>
        </w:tc>
        <w:tc>
          <w:tcPr>
            <w:tcW w:w="732"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100</w:t>
            </w:r>
          </w:p>
        </w:tc>
        <w:tc>
          <w:tcPr>
            <w:tcW w:w="63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w:t>
            </w:r>
          </w:p>
        </w:tc>
        <w:tc>
          <w:tcPr>
            <w:tcW w:w="89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0.0</w:t>
            </w:r>
          </w:p>
        </w:tc>
        <w:tc>
          <w:tcPr>
            <w:tcW w:w="5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3</w:t>
            </w:r>
          </w:p>
        </w:tc>
        <w:tc>
          <w:tcPr>
            <w:tcW w:w="85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100</w:t>
            </w:r>
          </w:p>
        </w:tc>
      </w:tr>
      <w:tr w:rsidR="005E64C0" w:rsidTr="007242C6">
        <w:trPr>
          <w:trHeight w:val="1"/>
        </w:trPr>
        <w:tc>
          <w:tcPr>
            <w:tcW w:w="27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Penicillin g</w:t>
            </w:r>
          </w:p>
          <w:p w:rsidR="005E64C0" w:rsidRDefault="005E64C0" w:rsidP="007242C6">
            <w:pPr>
              <w:spacing w:after="0" w:line="240" w:lineRule="auto"/>
              <w:jc w:val="center"/>
              <w:rPr>
                <w:rFonts w:ascii="Times New Roman" w:eastAsia="Times New Roman" w:hAnsi="Times New Roman" w:cs="Times New Roman"/>
              </w:rPr>
            </w:pPr>
          </w:p>
        </w:tc>
        <w:tc>
          <w:tcPr>
            <w:tcW w:w="162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10 </w:t>
            </w:r>
            <w:proofErr w:type="spellStart"/>
            <w:r>
              <w:rPr>
                <w:rFonts w:ascii="Times New Roman" w:eastAsia="Times New Roman" w:hAnsi="Times New Roman" w:cs="Times New Roman"/>
                <w:sz w:val="24"/>
              </w:rPr>
              <w:t>ug</w:t>
            </w:r>
            <w:proofErr w:type="spellEnd"/>
          </w:p>
        </w:tc>
        <w:tc>
          <w:tcPr>
            <w:tcW w:w="70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w:t>
            </w:r>
          </w:p>
        </w:tc>
        <w:tc>
          <w:tcPr>
            <w:tcW w:w="70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50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w:t>
            </w:r>
          </w:p>
        </w:tc>
        <w:tc>
          <w:tcPr>
            <w:tcW w:w="732"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50</w:t>
            </w:r>
          </w:p>
        </w:tc>
        <w:tc>
          <w:tcPr>
            <w:tcW w:w="63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2</w:t>
            </w:r>
          </w:p>
        </w:tc>
        <w:tc>
          <w:tcPr>
            <w:tcW w:w="89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66.7</w:t>
            </w:r>
          </w:p>
        </w:tc>
        <w:tc>
          <w:tcPr>
            <w:tcW w:w="5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w:t>
            </w:r>
          </w:p>
        </w:tc>
        <w:tc>
          <w:tcPr>
            <w:tcW w:w="85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33.3</w:t>
            </w:r>
          </w:p>
        </w:tc>
      </w:tr>
      <w:tr w:rsidR="005E64C0" w:rsidTr="007242C6">
        <w:trPr>
          <w:trHeight w:val="1"/>
        </w:trPr>
        <w:tc>
          <w:tcPr>
            <w:tcW w:w="27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Amoxicillin</w:t>
            </w:r>
          </w:p>
          <w:p w:rsidR="005E64C0" w:rsidRDefault="005E64C0" w:rsidP="007242C6">
            <w:pPr>
              <w:spacing w:after="0" w:line="240" w:lineRule="auto"/>
              <w:jc w:val="center"/>
              <w:rPr>
                <w:rFonts w:ascii="Times New Roman" w:eastAsia="Times New Roman" w:hAnsi="Times New Roman" w:cs="Times New Roman"/>
              </w:rPr>
            </w:pPr>
          </w:p>
        </w:tc>
        <w:tc>
          <w:tcPr>
            <w:tcW w:w="1623"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p>
        </w:tc>
        <w:tc>
          <w:tcPr>
            <w:tcW w:w="70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w:t>
            </w:r>
          </w:p>
        </w:tc>
        <w:tc>
          <w:tcPr>
            <w:tcW w:w="709"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0.0</w:t>
            </w:r>
          </w:p>
        </w:tc>
        <w:tc>
          <w:tcPr>
            <w:tcW w:w="567"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2</w:t>
            </w:r>
          </w:p>
        </w:tc>
        <w:tc>
          <w:tcPr>
            <w:tcW w:w="732"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100</w:t>
            </w:r>
          </w:p>
        </w:tc>
        <w:tc>
          <w:tcPr>
            <w:tcW w:w="63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1</w:t>
            </w:r>
          </w:p>
        </w:tc>
        <w:tc>
          <w:tcPr>
            <w:tcW w:w="898"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33.3</w:t>
            </w:r>
          </w:p>
        </w:tc>
        <w:tc>
          <w:tcPr>
            <w:tcW w:w="52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2</w:t>
            </w:r>
          </w:p>
        </w:tc>
        <w:tc>
          <w:tcPr>
            <w:tcW w:w="850" w:type="dxa"/>
            <w:shd w:val="clear" w:color="000000" w:fill="FFFFFF"/>
            <w:tcMar>
              <w:left w:w="108" w:type="dxa"/>
              <w:right w:w="108" w:type="dxa"/>
            </w:tcMar>
          </w:tcPr>
          <w:p w:rsidR="005E64C0" w:rsidRDefault="005E64C0" w:rsidP="007242C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66.7</w:t>
            </w:r>
          </w:p>
        </w:tc>
      </w:tr>
    </w:tbl>
    <w:p w:rsidR="005E64C0" w:rsidRDefault="005E64C0" w:rsidP="005E64C0">
      <w:pPr>
        <w:rPr>
          <w:rFonts w:ascii="Times New Roman" w:eastAsia="Times New Roman" w:hAnsi="Times New Roman" w:cs="Times New Roman"/>
          <w:b/>
          <w:sz w:val="24"/>
        </w:rPr>
      </w:pPr>
    </w:p>
    <w:p w:rsidR="005E64C0" w:rsidRDefault="005E64C0" w:rsidP="005E64C0">
      <w:pPr>
        <w:rPr>
          <w:rFonts w:asciiTheme="majorBidi" w:hAnsiTheme="majorBidi" w:cstheme="majorBidi"/>
          <w:b/>
          <w:bCs/>
          <w:sz w:val="24"/>
          <w:szCs w:val="24"/>
        </w:rPr>
      </w:pPr>
    </w:p>
    <w:p w:rsidR="005E64C0" w:rsidRPr="009D6434" w:rsidRDefault="005E64C0" w:rsidP="005E64C0">
      <w:pPr>
        <w:tabs>
          <w:tab w:val="left" w:pos="2400"/>
        </w:tabs>
        <w:autoSpaceDE w:val="0"/>
        <w:autoSpaceDN w:val="0"/>
        <w:adjustRightInd w:val="0"/>
        <w:jc w:val="both"/>
        <w:rPr>
          <w:rFonts w:asciiTheme="majorBidi" w:hAnsiTheme="majorBidi" w:cstheme="majorBidi"/>
          <w:b/>
          <w:bCs/>
        </w:rPr>
      </w:pPr>
      <w:r w:rsidRPr="00493AF0">
        <w:rPr>
          <w:rFonts w:asciiTheme="majorBidi" w:hAnsiTheme="majorBidi" w:cstheme="majorBidi"/>
          <w:noProof/>
          <w:sz w:val="24"/>
          <w:szCs w:val="24"/>
        </w:rPr>
        <w:drawing>
          <wp:inline distT="0" distB="0" distL="0" distR="0" wp14:anchorId="3FE9ED23" wp14:editId="0C3B2891">
            <wp:extent cx="4857750" cy="2457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40458" t="15109" r="41542" b="30727"/>
                    <a:stretch/>
                  </pic:blipFill>
                  <pic:spPr bwMode="auto">
                    <a:xfrm>
                      <a:off x="0" y="0"/>
                      <a:ext cx="4885452" cy="2471464"/>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Bidi" w:hAnsiTheme="majorBidi" w:cstheme="majorBidi"/>
          <w:b/>
          <w:bCs/>
        </w:rPr>
        <w:t xml:space="preserve">        Figure (1</w:t>
      </w:r>
      <w:r w:rsidRPr="009D6434">
        <w:rPr>
          <w:rFonts w:asciiTheme="majorBidi" w:hAnsiTheme="majorBidi" w:cstheme="majorBidi"/>
          <w:b/>
          <w:bCs/>
        </w:rPr>
        <w:t xml:space="preserve">): </w:t>
      </w:r>
    </w:p>
    <w:p w:rsidR="005E64C0" w:rsidRDefault="005E64C0" w:rsidP="005E64C0">
      <w:pPr>
        <w:autoSpaceDE w:val="0"/>
        <w:autoSpaceDN w:val="0"/>
        <w:adjustRightInd w:val="0"/>
        <w:spacing w:before="120" w:after="120" w:line="259" w:lineRule="atLeast"/>
        <w:jc w:val="both"/>
        <w:rPr>
          <w:rFonts w:asciiTheme="majorBidi" w:hAnsiTheme="majorBidi" w:cstheme="majorBidi"/>
          <w:b/>
          <w:bCs/>
          <w:sz w:val="24"/>
          <w:szCs w:val="24"/>
        </w:rPr>
      </w:pPr>
      <w:r w:rsidRPr="009D6434">
        <w:rPr>
          <w:rFonts w:asciiTheme="majorBidi" w:hAnsiTheme="majorBidi" w:cstheme="majorBidi"/>
          <w:b/>
          <w:bCs/>
        </w:rPr>
        <w:t xml:space="preserve">Electrophoresis gel show results of PCR amplification of </w:t>
      </w:r>
      <w:proofErr w:type="spellStart"/>
      <w:r w:rsidRPr="009D6434">
        <w:rPr>
          <w:rFonts w:asciiTheme="majorBidi" w:hAnsiTheme="majorBidi" w:cstheme="majorBidi"/>
          <w:b/>
          <w:bCs/>
          <w:i/>
          <w:iCs/>
        </w:rPr>
        <w:t>hil</w:t>
      </w:r>
      <w:r w:rsidRPr="000B3778">
        <w:rPr>
          <w:rFonts w:asciiTheme="majorBidi" w:hAnsiTheme="majorBidi" w:cstheme="majorBidi"/>
          <w:b/>
          <w:bCs/>
        </w:rPr>
        <w:t>A</w:t>
      </w:r>
      <w:proofErr w:type="spellEnd"/>
      <w:r w:rsidRPr="000B3778">
        <w:rPr>
          <w:rFonts w:asciiTheme="majorBidi" w:hAnsiTheme="majorBidi" w:cstheme="majorBidi"/>
          <w:b/>
          <w:bCs/>
          <w:rtl/>
        </w:rPr>
        <w:t xml:space="preserve"> </w:t>
      </w:r>
      <w:r w:rsidRPr="009D6434">
        <w:rPr>
          <w:rFonts w:asciiTheme="majorBidi" w:hAnsiTheme="majorBidi" w:cstheme="majorBidi"/>
          <w:b/>
          <w:bCs/>
        </w:rPr>
        <w:t xml:space="preserve"> </w:t>
      </w:r>
      <w:proofErr w:type="spellStart"/>
      <w:r w:rsidRPr="009D6434">
        <w:rPr>
          <w:rFonts w:asciiTheme="majorBidi" w:hAnsiTheme="majorBidi" w:cstheme="majorBidi"/>
          <w:b/>
          <w:bCs/>
        </w:rPr>
        <w:t>virulance</w:t>
      </w:r>
      <w:proofErr w:type="spellEnd"/>
      <w:r w:rsidRPr="009D6434">
        <w:rPr>
          <w:rFonts w:asciiTheme="majorBidi" w:hAnsiTheme="majorBidi" w:cstheme="majorBidi"/>
          <w:b/>
          <w:bCs/>
        </w:rPr>
        <w:t xml:space="preserve"> gene of </w:t>
      </w:r>
      <w:r w:rsidR="00642805">
        <w:rPr>
          <w:rFonts w:asciiTheme="majorBidi" w:hAnsiTheme="majorBidi" w:cstheme="majorBidi"/>
          <w:b/>
          <w:bCs/>
          <w:i/>
          <w:iCs/>
        </w:rPr>
        <w:t>Salmonella T</w:t>
      </w:r>
      <w:r w:rsidRPr="009D6434">
        <w:rPr>
          <w:rFonts w:asciiTheme="majorBidi" w:hAnsiTheme="majorBidi" w:cstheme="majorBidi"/>
          <w:b/>
          <w:bCs/>
          <w:i/>
          <w:iCs/>
        </w:rPr>
        <w:t xml:space="preserve">yphimurium </w:t>
      </w:r>
      <w:r w:rsidRPr="009D6434">
        <w:rPr>
          <w:rFonts w:asciiTheme="majorBidi" w:hAnsiTheme="majorBidi" w:cstheme="majorBidi"/>
          <w:b/>
          <w:bCs/>
        </w:rPr>
        <w:t xml:space="preserve">analyzed on 2% agarose gel, Lane L: 100 </w:t>
      </w:r>
      <w:proofErr w:type="spellStart"/>
      <w:r w:rsidRPr="009D6434">
        <w:rPr>
          <w:rFonts w:asciiTheme="majorBidi" w:hAnsiTheme="majorBidi" w:cstheme="majorBidi"/>
          <w:b/>
          <w:bCs/>
        </w:rPr>
        <w:t>bp</w:t>
      </w:r>
      <w:proofErr w:type="spellEnd"/>
      <w:r w:rsidRPr="009D6434">
        <w:rPr>
          <w:rFonts w:asciiTheme="majorBidi" w:hAnsiTheme="majorBidi" w:cstheme="majorBidi"/>
          <w:b/>
          <w:bCs/>
        </w:rPr>
        <w:t xml:space="preserve"> DNA ladder; Lane negative control; PCR amplified 150 </w:t>
      </w:r>
      <w:proofErr w:type="spellStart"/>
      <w:r w:rsidRPr="009D6434">
        <w:rPr>
          <w:rFonts w:asciiTheme="majorBidi" w:hAnsiTheme="majorBidi" w:cstheme="majorBidi"/>
          <w:b/>
          <w:bCs/>
        </w:rPr>
        <w:t>bp</w:t>
      </w:r>
      <w:proofErr w:type="spellEnd"/>
      <w:r w:rsidRPr="009D6434">
        <w:rPr>
          <w:rFonts w:asciiTheme="majorBidi" w:hAnsiTheme="majorBidi" w:cstheme="majorBidi"/>
          <w:b/>
          <w:bCs/>
        </w:rPr>
        <w:t xml:space="preserve"> product of </w:t>
      </w:r>
      <w:r w:rsidRPr="009D6434">
        <w:rPr>
          <w:rFonts w:asciiTheme="majorBidi" w:hAnsiTheme="majorBidi" w:cstheme="majorBidi"/>
          <w:b/>
          <w:bCs/>
          <w:i/>
          <w:iCs/>
        </w:rPr>
        <w:t xml:space="preserve">Salmonella typhimurium </w:t>
      </w:r>
      <w:r w:rsidRPr="009D6434">
        <w:rPr>
          <w:rFonts w:asciiTheme="majorBidi" w:hAnsiTheme="majorBidi" w:cstheme="majorBidi"/>
          <w:b/>
          <w:bCs/>
        </w:rPr>
        <w:t>Positive sample Lane( S)</w:t>
      </w:r>
    </w:p>
    <w:p w:rsidR="005E64C0" w:rsidRPr="00493AF0" w:rsidRDefault="005E64C0" w:rsidP="005E64C0">
      <w:pPr>
        <w:autoSpaceDE w:val="0"/>
        <w:autoSpaceDN w:val="0"/>
        <w:adjustRightInd w:val="0"/>
        <w:spacing w:before="120" w:after="120" w:line="259" w:lineRule="atLeast"/>
        <w:jc w:val="both"/>
        <w:rPr>
          <w:rFonts w:asciiTheme="majorBidi" w:hAnsiTheme="majorBidi" w:cstheme="majorBidi"/>
          <w:b/>
          <w:bCs/>
          <w:sz w:val="24"/>
          <w:szCs w:val="24"/>
        </w:rPr>
      </w:pPr>
    </w:p>
    <w:p w:rsidR="005E64C0" w:rsidRPr="00493AF0" w:rsidRDefault="005E64C0" w:rsidP="005E64C0">
      <w:pPr>
        <w:rPr>
          <w:rFonts w:asciiTheme="majorBidi" w:hAnsiTheme="majorBidi" w:cstheme="majorBidi"/>
          <w:sz w:val="24"/>
          <w:szCs w:val="24"/>
        </w:rPr>
      </w:pPr>
      <w:r w:rsidRPr="00493AF0">
        <w:rPr>
          <w:rFonts w:asciiTheme="majorBidi" w:hAnsiTheme="majorBidi" w:cstheme="majorBidi"/>
          <w:noProof/>
          <w:sz w:val="24"/>
          <w:szCs w:val="24"/>
        </w:rPr>
        <w:drawing>
          <wp:inline distT="0" distB="0" distL="0" distR="0" wp14:anchorId="548FF5C7" wp14:editId="31D4A87D">
            <wp:extent cx="4552950" cy="2295525"/>
            <wp:effectExtent l="0" t="0" r="0" b="0"/>
            <wp:docPr id="1" name="Picture 1" descr="C:\Users\TEAM 161 User\AppData\Local\Microsoft\Windows\INetCache\Content.Word\avrA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M 161 User\AppData\Local\Microsoft\Windows\INetCache\Content.Word\avrA photo details.jpg"/>
                    <pic:cNvPicPr>
                      <a:picLocks noChangeAspect="1" noChangeArrowheads="1"/>
                    </pic:cNvPicPr>
                  </pic:nvPicPr>
                  <pic:blipFill rotWithShape="1">
                    <a:blip r:embed="rId43">
                      <a:extLst>
                        <a:ext uri="{28A0092B-C50C-407E-A947-70E740481C1C}">
                          <a14:useLocalDpi xmlns:a14="http://schemas.microsoft.com/office/drawing/2010/main" val="0"/>
                        </a:ext>
                      </a:extLst>
                    </a:blip>
                    <a:srcRect l="2049" t="-249"/>
                    <a:stretch/>
                  </pic:blipFill>
                  <pic:spPr bwMode="auto">
                    <a:xfrm>
                      <a:off x="0" y="0"/>
                      <a:ext cx="4552950" cy="2295525"/>
                    </a:xfrm>
                    <a:prstGeom prst="rect">
                      <a:avLst/>
                    </a:prstGeom>
                    <a:noFill/>
                    <a:ln>
                      <a:noFill/>
                    </a:ln>
                    <a:extLst>
                      <a:ext uri="{53640926-AAD7-44D8-BBD7-CCE9431645EC}">
                        <a14:shadowObscured xmlns:a14="http://schemas.microsoft.com/office/drawing/2010/main"/>
                      </a:ext>
                    </a:extLst>
                  </pic:spPr>
                </pic:pic>
              </a:graphicData>
            </a:graphic>
          </wp:inline>
        </w:drawing>
      </w:r>
    </w:p>
    <w:p w:rsidR="005E64C0" w:rsidRPr="009D6434" w:rsidRDefault="005E64C0" w:rsidP="005E64C0">
      <w:pPr>
        <w:autoSpaceDE w:val="0"/>
        <w:autoSpaceDN w:val="0"/>
        <w:adjustRightInd w:val="0"/>
        <w:spacing w:before="120" w:after="120" w:line="259" w:lineRule="atLeast"/>
        <w:rPr>
          <w:rFonts w:asciiTheme="majorBidi" w:hAnsiTheme="majorBidi" w:cstheme="majorBidi"/>
          <w:b/>
          <w:bCs/>
        </w:rPr>
      </w:pPr>
      <w:r>
        <w:rPr>
          <w:rFonts w:asciiTheme="majorBidi" w:hAnsiTheme="majorBidi" w:cstheme="majorBidi"/>
          <w:b/>
          <w:bCs/>
        </w:rPr>
        <w:t>Figure (</w:t>
      </w:r>
      <w:proofErr w:type="gramStart"/>
      <w:r w:rsidRPr="009D6434">
        <w:rPr>
          <w:rFonts w:asciiTheme="majorBidi" w:hAnsiTheme="majorBidi" w:cstheme="majorBidi"/>
          <w:b/>
          <w:bCs/>
        </w:rPr>
        <w:t>2 )</w:t>
      </w:r>
      <w:proofErr w:type="gramEnd"/>
      <w:r w:rsidRPr="009D6434">
        <w:rPr>
          <w:rFonts w:asciiTheme="majorBidi" w:hAnsiTheme="majorBidi" w:cstheme="majorBidi"/>
          <w:b/>
          <w:bCs/>
        </w:rPr>
        <w:t>:</w:t>
      </w:r>
    </w:p>
    <w:p w:rsidR="005E64C0" w:rsidRPr="009D6434" w:rsidRDefault="005E64C0" w:rsidP="005E64C0">
      <w:pPr>
        <w:autoSpaceDE w:val="0"/>
        <w:autoSpaceDN w:val="0"/>
        <w:adjustRightInd w:val="0"/>
        <w:spacing w:before="120" w:after="120" w:line="259" w:lineRule="atLeast"/>
        <w:rPr>
          <w:rFonts w:asciiTheme="majorBidi" w:hAnsiTheme="majorBidi" w:cstheme="majorBidi"/>
          <w:b/>
          <w:bCs/>
        </w:rPr>
      </w:pPr>
      <w:r w:rsidRPr="009D6434">
        <w:rPr>
          <w:rFonts w:asciiTheme="majorBidi" w:hAnsiTheme="majorBidi" w:cstheme="majorBidi"/>
          <w:b/>
          <w:bCs/>
        </w:rPr>
        <w:t xml:space="preserve">Electrophoresis gel show results of PCR amplification of </w:t>
      </w:r>
      <w:proofErr w:type="spellStart"/>
      <w:proofErr w:type="gramStart"/>
      <w:r w:rsidRPr="009D6434">
        <w:rPr>
          <w:rFonts w:asciiTheme="majorBidi" w:hAnsiTheme="majorBidi" w:cstheme="majorBidi"/>
          <w:b/>
          <w:bCs/>
          <w:i/>
          <w:iCs/>
        </w:rPr>
        <w:t>avr</w:t>
      </w:r>
      <w:r w:rsidRPr="000B3778">
        <w:rPr>
          <w:rFonts w:asciiTheme="majorBidi" w:hAnsiTheme="majorBidi" w:cstheme="majorBidi"/>
          <w:b/>
          <w:bCs/>
        </w:rPr>
        <w:t>A</w:t>
      </w:r>
      <w:proofErr w:type="spellEnd"/>
      <w:r w:rsidRPr="009D6434">
        <w:rPr>
          <w:rFonts w:asciiTheme="majorBidi" w:hAnsiTheme="majorBidi" w:cstheme="majorBidi"/>
          <w:b/>
          <w:bCs/>
          <w:rtl/>
        </w:rPr>
        <w:t xml:space="preserve"> </w:t>
      </w:r>
      <w:r w:rsidRPr="009D6434">
        <w:rPr>
          <w:rFonts w:asciiTheme="majorBidi" w:hAnsiTheme="majorBidi" w:cstheme="majorBidi"/>
          <w:b/>
          <w:bCs/>
        </w:rPr>
        <w:t xml:space="preserve"> </w:t>
      </w:r>
      <w:proofErr w:type="spellStart"/>
      <w:r w:rsidRPr="009D6434">
        <w:rPr>
          <w:rFonts w:asciiTheme="majorBidi" w:hAnsiTheme="majorBidi" w:cstheme="majorBidi"/>
          <w:b/>
          <w:bCs/>
        </w:rPr>
        <w:t>virulance</w:t>
      </w:r>
      <w:proofErr w:type="spellEnd"/>
      <w:proofErr w:type="gramEnd"/>
      <w:r w:rsidRPr="009D6434">
        <w:rPr>
          <w:rFonts w:asciiTheme="majorBidi" w:hAnsiTheme="majorBidi" w:cstheme="majorBidi"/>
          <w:b/>
          <w:bCs/>
        </w:rPr>
        <w:t xml:space="preserve"> gene of </w:t>
      </w:r>
      <w:r w:rsidR="00642805">
        <w:rPr>
          <w:rFonts w:asciiTheme="majorBidi" w:hAnsiTheme="majorBidi" w:cstheme="majorBidi"/>
          <w:b/>
          <w:bCs/>
          <w:i/>
          <w:iCs/>
        </w:rPr>
        <w:t>Salmonella T</w:t>
      </w:r>
      <w:r w:rsidRPr="009D6434">
        <w:rPr>
          <w:rFonts w:asciiTheme="majorBidi" w:hAnsiTheme="majorBidi" w:cstheme="majorBidi"/>
          <w:b/>
          <w:bCs/>
          <w:i/>
          <w:iCs/>
        </w:rPr>
        <w:t xml:space="preserve">yphimurium </w:t>
      </w:r>
      <w:r w:rsidRPr="009D6434">
        <w:rPr>
          <w:rFonts w:asciiTheme="majorBidi" w:hAnsiTheme="majorBidi" w:cstheme="majorBidi"/>
          <w:b/>
          <w:bCs/>
        </w:rPr>
        <w:t xml:space="preserve">analyzed on 2% agarose gel, Lane L: 100 </w:t>
      </w:r>
      <w:proofErr w:type="spellStart"/>
      <w:r w:rsidRPr="009D6434">
        <w:rPr>
          <w:rFonts w:asciiTheme="majorBidi" w:hAnsiTheme="majorBidi" w:cstheme="majorBidi"/>
          <w:b/>
          <w:bCs/>
        </w:rPr>
        <w:t>bp</w:t>
      </w:r>
      <w:proofErr w:type="spellEnd"/>
      <w:r w:rsidRPr="009D6434">
        <w:rPr>
          <w:rFonts w:asciiTheme="majorBidi" w:hAnsiTheme="majorBidi" w:cstheme="majorBidi"/>
          <w:b/>
          <w:bCs/>
        </w:rPr>
        <w:t xml:space="preserve"> DNA ladder; Lane negative control; PCR amplified 422 </w:t>
      </w:r>
      <w:proofErr w:type="spellStart"/>
      <w:r w:rsidRPr="009D6434">
        <w:rPr>
          <w:rFonts w:asciiTheme="majorBidi" w:hAnsiTheme="majorBidi" w:cstheme="majorBidi"/>
          <w:b/>
          <w:bCs/>
        </w:rPr>
        <w:t>bp</w:t>
      </w:r>
      <w:proofErr w:type="spellEnd"/>
      <w:r w:rsidRPr="009D6434">
        <w:rPr>
          <w:rFonts w:asciiTheme="majorBidi" w:hAnsiTheme="majorBidi" w:cstheme="majorBidi"/>
          <w:b/>
          <w:bCs/>
        </w:rPr>
        <w:t xml:space="preserve"> product of </w:t>
      </w:r>
      <w:r w:rsidRPr="009D6434">
        <w:rPr>
          <w:rFonts w:asciiTheme="majorBidi" w:hAnsiTheme="majorBidi" w:cstheme="majorBidi"/>
          <w:b/>
          <w:bCs/>
          <w:i/>
          <w:iCs/>
        </w:rPr>
        <w:t xml:space="preserve">Salmonella typhimurium </w:t>
      </w:r>
      <w:r w:rsidRPr="009D6434">
        <w:rPr>
          <w:rFonts w:asciiTheme="majorBidi" w:hAnsiTheme="majorBidi" w:cstheme="majorBidi"/>
          <w:b/>
          <w:bCs/>
        </w:rPr>
        <w:t>Positive sample Lane</w:t>
      </w:r>
      <w:r>
        <w:rPr>
          <w:rFonts w:asciiTheme="majorBidi" w:hAnsiTheme="majorBidi" w:cstheme="majorBidi"/>
          <w:b/>
          <w:bCs/>
        </w:rPr>
        <w:t xml:space="preserve"> </w:t>
      </w:r>
      <w:r w:rsidRPr="009D6434">
        <w:rPr>
          <w:rFonts w:asciiTheme="majorBidi" w:hAnsiTheme="majorBidi" w:cstheme="majorBidi"/>
          <w:b/>
          <w:bCs/>
        </w:rPr>
        <w:t xml:space="preserve">(S). </w:t>
      </w:r>
    </w:p>
    <w:p w:rsidR="005E64C0" w:rsidRPr="00493AF0" w:rsidRDefault="005E64C0" w:rsidP="005E64C0">
      <w:pPr>
        <w:autoSpaceDE w:val="0"/>
        <w:autoSpaceDN w:val="0"/>
        <w:adjustRightInd w:val="0"/>
        <w:spacing w:before="120" w:after="120" w:line="259" w:lineRule="atLeast"/>
        <w:rPr>
          <w:rFonts w:asciiTheme="majorBidi" w:hAnsiTheme="majorBidi" w:cstheme="majorBidi"/>
          <w:b/>
          <w:bCs/>
          <w:sz w:val="24"/>
          <w:szCs w:val="24"/>
        </w:rPr>
      </w:pPr>
      <w:r w:rsidRPr="00493AF0">
        <w:rPr>
          <w:rFonts w:asciiTheme="majorBidi" w:hAnsiTheme="majorBidi" w:cstheme="majorBidi"/>
          <w:noProof/>
          <w:sz w:val="24"/>
          <w:szCs w:val="24"/>
        </w:rPr>
        <w:lastRenderedPageBreak/>
        <w:drawing>
          <wp:inline distT="0" distB="0" distL="0" distR="0" wp14:anchorId="46508B0B" wp14:editId="1AF2F15A">
            <wp:extent cx="4467225" cy="2257425"/>
            <wp:effectExtent l="0" t="0" r="0" b="0"/>
            <wp:docPr id="3" name="Picture 3" descr="C:\Users\TEAM 161 User\AppData\Local\Microsoft\Windows\INetCache\Content.Word\invA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M 161 User\AppData\Local\Microsoft\Windows\INetCache\Content.Word\invA photo details.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67225" cy="2257425"/>
                    </a:xfrm>
                    <a:prstGeom prst="rect">
                      <a:avLst/>
                    </a:prstGeom>
                    <a:noFill/>
                    <a:ln>
                      <a:noFill/>
                    </a:ln>
                  </pic:spPr>
                </pic:pic>
              </a:graphicData>
            </a:graphic>
          </wp:inline>
        </w:drawing>
      </w:r>
    </w:p>
    <w:p w:rsidR="005E64C0" w:rsidRPr="009D6434" w:rsidRDefault="005E64C0" w:rsidP="005E64C0">
      <w:pPr>
        <w:tabs>
          <w:tab w:val="left" w:pos="1410"/>
        </w:tabs>
        <w:autoSpaceDE w:val="0"/>
        <w:autoSpaceDN w:val="0"/>
        <w:adjustRightInd w:val="0"/>
        <w:spacing w:before="120" w:after="120" w:line="259" w:lineRule="atLeast"/>
        <w:rPr>
          <w:rFonts w:asciiTheme="majorBidi" w:hAnsiTheme="majorBidi" w:cstheme="majorBidi"/>
          <w:b/>
          <w:bCs/>
        </w:rPr>
      </w:pPr>
      <w:r>
        <w:rPr>
          <w:rFonts w:asciiTheme="majorBidi" w:hAnsiTheme="majorBidi" w:cstheme="majorBidi"/>
          <w:b/>
          <w:bCs/>
        </w:rPr>
        <w:t>Figure (3</w:t>
      </w:r>
      <w:r w:rsidRPr="009D6434">
        <w:rPr>
          <w:rFonts w:asciiTheme="majorBidi" w:hAnsiTheme="majorBidi" w:cstheme="majorBidi"/>
          <w:b/>
          <w:bCs/>
        </w:rPr>
        <w:t>):</w:t>
      </w:r>
      <w:r>
        <w:rPr>
          <w:rFonts w:asciiTheme="majorBidi" w:hAnsiTheme="majorBidi" w:cstheme="majorBidi"/>
          <w:b/>
          <w:bCs/>
        </w:rPr>
        <w:tab/>
      </w:r>
    </w:p>
    <w:p w:rsidR="005E64C0" w:rsidRPr="009D6434" w:rsidRDefault="005E64C0" w:rsidP="005E64C0">
      <w:pPr>
        <w:autoSpaceDE w:val="0"/>
        <w:autoSpaceDN w:val="0"/>
        <w:adjustRightInd w:val="0"/>
        <w:spacing w:before="120" w:after="120" w:line="259" w:lineRule="atLeast"/>
        <w:rPr>
          <w:rFonts w:asciiTheme="majorBidi" w:hAnsiTheme="majorBidi" w:cstheme="majorBidi"/>
          <w:b/>
          <w:bCs/>
        </w:rPr>
      </w:pPr>
      <w:r w:rsidRPr="009D6434">
        <w:rPr>
          <w:rFonts w:asciiTheme="majorBidi" w:hAnsiTheme="majorBidi" w:cstheme="majorBidi"/>
          <w:b/>
          <w:bCs/>
        </w:rPr>
        <w:t xml:space="preserve">Electrophoresis gel show results of PCR amplification of </w:t>
      </w:r>
      <w:proofErr w:type="spellStart"/>
      <w:proofErr w:type="gramStart"/>
      <w:r w:rsidRPr="009D6434">
        <w:rPr>
          <w:rFonts w:asciiTheme="majorBidi" w:hAnsiTheme="majorBidi" w:cstheme="majorBidi"/>
          <w:b/>
          <w:bCs/>
          <w:i/>
          <w:iCs/>
        </w:rPr>
        <w:t>inv</w:t>
      </w:r>
      <w:r w:rsidRPr="000B3778">
        <w:rPr>
          <w:rFonts w:asciiTheme="majorBidi" w:hAnsiTheme="majorBidi" w:cstheme="majorBidi"/>
          <w:b/>
          <w:bCs/>
        </w:rPr>
        <w:t>A</w:t>
      </w:r>
      <w:proofErr w:type="spellEnd"/>
      <w:r w:rsidRPr="009D6434">
        <w:rPr>
          <w:rFonts w:asciiTheme="majorBidi" w:hAnsiTheme="majorBidi" w:cstheme="majorBidi"/>
          <w:b/>
          <w:bCs/>
          <w:rtl/>
        </w:rPr>
        <w:t xml:space="preserve"> </w:t>
      </w:r>
      <w:r w:rsidRPr="009D6434">
        <w:rPr>
          <w:rFonts w:asciiTheme="majorBidi" w:hAnsiTheme="majorBidi" w:cstheme="majorBidi"/>
          <w:b/>
          <w:bCs/>
        </w:rPr>
        <w:t xml:space="preserve"> </w:t>
      </w:r>
      <w:proofErr w:type="spellStart"/>
      <w:r w:rsidRPr="009D6434">
        <w:rPr>
          <w:rFonts w:asciiTheme="majorBidi" w:hAnsiTheme="majorBidi" w:cstheme="majorBidi"/>
          <w:b/>
          <w:bCs/>
        </w:rPr>
        <w:t>virulance</w:t>
      </w:r>
      <w:proofErr w:type="spellEnd"/>
      <w:proofErr w:type="gramEnd"/>
      <w:r w:rsidRPr="009D6434">
        <w:rPr>
          <w:rFonts w:asciiTheme="majorBidi" w:hAnsiTheme="majorBidi" w:cstheme="majorBidi"/>
          <w:b/>
          <w:bCs/>
        </w:rPr>
        <w:t xml:space="preserve"> gene of </w:t>
      </w:r>
      <w:proofErr w:type="spellStart"/>
      <w:r w:rsidR="00642805">
        <w:rPr>
          <w:rFonts w:asciiTheme="majorBidi" w:hAnsiTheme="majorBidi" w:cstheme="majorBidi"/>
          <w:b/>
          <w:bCs/>
          <w:i/>
          <w:iCs/>
        </w:rPr>
        <w:t>SalmonellaT</w:t>
      </w:r>
      <w:r w:rsidRPr="009D6434">
        <w:rPr>
          <w:rFonts w:asciiTheme="majorBidi" w:hAnsiTheme="majorBidi" w:cstheme="majorBidi"/>
          <w:b/>
          <w:bCs/>
          <w:i/>
          <w:iCs/>
        </w:rPr>
        <w:t>yphimurium</w:t>
      </w:r>
      <w:proofErr w:type="spellEnd"/>
      <w:r w:rsidRPr="009D6434">
        <w:rPr>
          <w:rFonts w:asciiTheme="majorBidi" w:hAnsiTheme="majorBidi" w:cstheme="majorBidi"/>
          <w:b/>
          <w:bCs/>
          <w:i/>
          <w:iCs/>
        </w:rPr>
        <w:t xml:space="preserve"> </w:t>
      </w:r>
      <w:r w:rsidRPr="009D6434">
        <w:rPr>
          <w:rFonts w:asciiTheme="majorBidi" w:hAnsiTheme="majorBidi" w:cstheme="majorBidi"/>
          <w:b/>
          <w:bCs/>
        </w:rPr>
        <w:t xml:space="preserve">analyzed on 2% agarose gel, Lane L: 100 </w:t>
      </w:r>
      <w:proofErr w:type="spellStart"/>
      <w:r w:rsidRPr="009D6434">
        <w:rPr>
          <w:rFonts w:asciiTheme="majorBidi" w:hAnsiTheme="majorBidi" w:cstheme="majorBidi"/>
          <w:b/>
          <w:bCs/>
        </w:rPr>
        <w:t>bp</w:t>
      </w:r>
      <w:proofErr w:type="spellEnd"/>
      <w:r w:rsidRPr="009D6434">
        <w:rPr>
          <w:rFonts w:asciiTheme="majorBidi" w:hAnsiTheme="majorBidi" w:cstheme="majorBidi"/>
          <w:b/>
          <w:bCs/>
        </w:rPr>
        <w:t xml:space="preserve"> DNA ladder; Lane negative control; PCR amplified 284  </w:t>
      </w:r>
      <w:proofErr w:type="spellStart"/>
      <w:r w:rsidRPr="009D6434">
        <w:rPr>
          <w:rFonts w:asciiTheme="majorBidi" w:hAnsiTheme="majorBidi" w:cstheme="majorBidi"/>
          <w:b/>
          <w:bCs/>
        </w:rPr>
        <w:t>bp</w:t>
      </w:r>
      <w:proofErr w:type="spellEnd"/>
      <w:r w:rsidRPr="009D6434">
        <w:rPr>
          <w:rFonts w:asciiTheme="majorBidi" w:hAnsiTheme="majorBidi" w:cstheme="majorBidi"/>
          <w:b/>
          <w:bCs/>
        </w:rPr>
        <w:t xml:space="preserve"> product of </w:t>
      </w:r>
      <w:r w:rsidRPr="009D6434">
        <w:rPr>
          <w:rFonts w:asciiTheme="majorBidi" w:hAnsiTheme="majorBidi" w:cstheme="majorBidi"/>
          <w:b/>
          <w:bCs/>
          <w:i/>
          <w:iCs/>
        </w:rPr>
        <w:t xml:space="preserve">Salmonella typhimurium </w:t>
      </w:r>
      <w:r>
        <w:rPr>
          <w:rFonts w:asciiTheme="majorBidi" w:hAnsiTheme="majorBidi" w:cstheme="majorBidi"/>
          <w:b/>
          <w:bCs/>
        </w:rPr>
        <w:t xml:space="preserve">Positive sample </w:t>
      </w:r>
      <w:r w:rsidRPr="009D6434">
        <w:rPr>
          <w:rFonts w:asciiTheme="majorBidi" w:hAnsiTheme="majorBidi" w:cstheme="majorBidi"/>
          <w:b/>
          <w:bCs/>
        </w:rPr>
        <w:t>Lane(S).</w:t>
      </w:r>
      <w:r>
        <w:rPr>
          <w:rFonts w:asciiTheme="majorBidi" w:hAnsiTheme="majorBidi" w:cstheme="majorBidi"/>
          <w:b/>
          <w:bCs/>
        </w:rPr>
        <w:t xml:space="preserve"> </w:t>
      </w:r>
    </w:p>
    <w:p w:rsidR="005E64C0" w:rsidRPr="00493AF0" w:rsidRDefault="005E64C0" w:rsidP="005E64C0">
      <w:pPr>
        <w:autoSpaceDE w:val="0"/>
        <w:autoSpaceDN w:val="0"/>
        <w:adjustRightInd w:val="0"/>
        <w:spacing w:before="120" w:after="120" w:line="259" w:lineRule="atLeast"/>
        <w:jc w:val="both"/>
        <w:rPr>
          <w:rFonts w:asciiTheme="majorBidi" w:hAnsiTheme="majorBidi" w:cstheme="majorBidi"/>
          <w:b/>
          <w:bCs/>
          <w:sz w:val="24"/>
          <w:szCs w:val="24"/>
        </w:rPr>
      </w:pPr>
    </w:p>
    <w:p w:rsidR="005E64C0" w:rsidRPr="00493AF0" w:rsidRDefault="005E64C0" w:rsidP="005E64C0">
      <w:pPr>
        <w:autoSpaceDE w:val="0"/>
        <w:autoSpaceDN w:val="0"/>
        <w:adjustRightInd w:val="0"/>
        <w:spacing w:before="120" w:after="120" w:line="259" w:lineRule="atLeast"/>
        <w:rPr>
          <w:rFonts w:asciiTheme="majorBidi" w:hAnsiTheme="majorBidi" w:cstheme="majorBidi"/>
          <w:b/>
          <w:bCs/>
          <w:sz w:val="24"/>
          <w:szCs w:val="24"/>
        </w:rPr>
      </w:pPr>
      <w:r w:rsidRPr="00493AF0">
        <w:rPr>
          <w:rFonts w:asciiTheme="majorBidi" w:hAnsiTheme="majorBidi" w:cstheme="majorBidi"/>
          <w:noProof/>
          <w:sz w:val="24"/>
          <w:szCs w:val="24"/>
        </w:rPr>
        <w:drawing>
          <wp:inline distT="0" distB="0" distL="0" distR="0" wp14:anchorId="7521C0B1" wp14:editId="2AEA2C94">
            <wp:extent cx="4705350" cy="2181225"/>
            <wp:effectExtent l="0" t="0" r="0" b="0"/>
            <wp:docPr id="4" name="Picture 4" descr="C:\Users\TEAM 161 User\AppData\Local\Microsoft\Windows\INetCache\Content.Word\Salmonella fimH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M 161 User\AppData\Local\Microsoft\Windows\INetCache\Content.Word\Salmonella fimH photo details.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05350" cy="2181225"/>
                    </a:xfrm>
                    <a:prstGeom prst="rect">
                      <a:avLst/>
                    </a:prstGeom>
                    <a:noFill/>
                    <a:ln>
                      <a:noFill/>
                    </a:ln>
                  </pic:spPr>
                </pic:pic>
              </a:graphicData>
            </a:graphic>
          </wp:inline>
        </w:drawing>
      </w:r>
    </w:p>
    <w:p w:rsidR="005E64C0" w:rsidRPr="009D6434" w:rsidRDefault="005E64C0" w:rsidP="005E64C0">
      <w:pPr>
        <w:autoSpaceDE w:val="0"/>
        <w:autoSpaceDN w:val="0"/>
        <w:adjustRightInd w:val="0"/>
        <w:spacing w:before="120" w:after="120" w:line="259" w:lineRule="atLeast"/>
        <w:rPr>
          <w:rFonts w:asciiTheme="majorBidi" w:hAnsiTheme="majorBidi" w:cstheme="majorBidi"/>
          <w:b/>
          <w:bCs/>
        </w:rPr>
      </w:pPr>
      <w:r>
        <w:rPr>
          <w:rFonts w:asciiTheme="majorBidi" w:hAnsiTheme="majorBidi" w:cstheme="majorBidi"/>
          <w:b/>
          <w:bCs/>
        </w:rPr>
        <w:t xml:space="preserve">Figure </w:t>
      </w:r>
      <w:proofErr w:type="gramStart"/>
      <w:r>
        <w:rPr>
          <w:rFonts w:asciiTheme="majorBidi" w:hAnsiTheme="majorBidi" w:cstheme="majorBidi"/>
          <w:b/>
          <w:bCs/>
        </w:rPr>
        <w:t xml:space="preserve">( </w:t>
      </w:r>
      <w:r w:rsidRPr="009D6434">
        <w:rPr>
          <w:rFonts w:asciiTheme="majorBidi" w:hAnsiTheme="majorBidi" w:cstheme="majorBidi"/>
          <w:b/>
          <w:bCs/>
        </w:rPr>
        <w:t>4</w:t>
      </w:r>
      <w:proofErr w:type="gramEnd"/>
      <w:r w:rsidRPr="009D6434">
        <w:rPr>
          <w:rFonts w:asciiTheme="majorBidi" w:hAnsiTheme="majorBidi" w:cstheme="majorBidi"/>
          <w:b/>
          <w:bCs/>
        </w:rPr>
        <w:t xml:space="preserve"> ):</w:t>
      </w:r>
    </w:p>
    <w:p w:rsidR="005E64C0" w:rsidRDefault="005E64C0" w:rsidP="005E64C0">
      <w:pPr>
        <w:autoSpaceDE w:val="0"/>
        <w:autoSpaceDN w:val="0"/>
        <w:adjustRightInd w:val="0"/>
        <w:spacing w:before="120" w:after="120" w:line="259" w:lineRule="atLeast"/>
        <w:rPr>
          <w:rFonts w:asciiTheme="majorBidi" w:hAnsiTheme="majorBidi" w:cstheme="majorBidi"/>
          <w:b/>
          <w:bCs/>
        </w:rPr>
      </w:pPr>
      <w:r w:rsidRPr="009D6434">
        <w:rPr>
          <w:rFonts w:asciiTheme="majorBidi" w:hAnsiTheme="majorBidi" w:cstheme="majorBidi"/>
          <w:b/>
          <w:bCs/>
        </w:rPr>
        <w:t xml:space="preserve">Electrophoresis gel show results of PCR amplification of </w:t>
      </w:r>
      <w:proofErr w:type="spellStart"/>
      <w:r w:rsidRPr="009D6434">
        <w:rPr>
          <w:rFonts w:asciiTheme="majorBidi" w:hAnsiTheme="majorBidi" w:cstheme="majorBidi"/>
          <w:b/>
          <w:bCs/>
          <w:i/>
          <w:iCs/>
        </w:rPr>
        <w:t>fim</w:t>
      </w:r>
      <w:r w:rsidRPr="000B3778">
        <w:rPr>
          <w:rFonts w:asciiTheme="majorBidi" w:hAnsiTheme="majorBidi" w:cstheme="majorBidi"/>
          <w:b/>
          <w:bCs/>
        </w:rPr>
        <w:t>H</w:t>
      </w:r>
      <w:proofErr w:type="spellEnd"/>
      <w:r w:rsidRPr="009D6434">
        <w:rPr>
          <w:rFonts w:asciiTheme="majorBidi" w:hAnsiTheme="majorBidi" w:cstheme="majorBidi"/>
          <w:b/>
          <w:bCs/>
        </w:rPr>
        <w:t xml:space="preserve"> </w:t>
      </w:r>
      <w:proofErr w:type="spellStart"/>
      <w:r w:rsidRPr="009D6434">
        <w:rPr>
          <w:rFonts w:asciiTheme="majorBidi" w:hAnsiTheme="majorBidi" w:cstheme="majorBidi"/>
          <w:b/>
          <w:bCs/>
        </w:rPr>
        <w:t>virulance</w:t>
      </w:r>
      <w:proofErr w:type="spellEnd"/>
      <w:r w:rsidRPr="009D6434">
        <w:rPr>
          <w:rFonts w:asciiTheme="majorBidi" w:hAnsiTheme="majorBidi" w:cstheme="majorBidi"/>
          <w:b/>
          <w:bCs/>
        </w:rPr>
        <w:t xml:space="preserve"> gene of </w:t>
      </w:r>
      <w:r w:rsidR="00642805">
        <w:rPr>
          <w:rFonts w:asciiTheme="majorBidi" w:hAnsiTheme="majorBidi" w:cstheme="majorBidi"/>
          <w:b/>
          <w:bCs/>
          <w:i/>
          <w:iCs/>
        </w:rPr>
        <w:t>Salmonella T</w:t>
      </w:r>
      <w:r w:rsidRPr="009D6434">
        <w:rPr>
          <w:rFonts w:asciiTheme="majorBidi" w:hAnsiTheme="majorBidi" w:cstheme="majorBidi"/>
          <w:b/>
          <w:bCs/>
          <w:i/>
          <w:iCs/>
        </w:rPr>
        <w:t xml:space="preserve">yphimurium </w:t>
      </w:r>
      <w:r w:rsidRPr="009D6434">
        <w:rPr>
          <w:rFonts w:asciiTheme="majorBidi" w:hAnsiTheme="majorBidi" w:cstheme="majorBidi"/>
          <w:b/>
          <w:bCs/>
        </w:rPr>
        <w:t xml:space="preserve">analyzed on 2% agarose gel, Lane L: 100 </w:t>
      </w:r>
      <w:proofErr w:type="spellStart"/>
      <w:r w:rsidRPr="009D6434">
        <w:rPr>
          <w:rFonts w:asciiTheme="majorBidi" w:hAnsiTheme="majorBidi" w:cstheme="majorBidi"/>
          <w:b/>
          <w:bCs/>
        </w:rPr>
        <w:t>bp</w:t>
      </w:r>
      <w:proofErr w:type="spellEnd"/>
      <w:r w:rsidRPr="009D6434">
        <w:rPr>
          <w:rFonts w:asciiTheme="majorBidi" w:hAnsiTheme="majorBidi" w:cstheme="majorBidi"/>
          <w:b/>
          <w:bCs/>
        </w:rPr>
        <w:t xml:space="preserve"> DNA ladder; Lane negative control; PCR amplified 164 </w:t>
      </w:r>
      <w:proofErr w:type="spellStart"/>
      <w:r w:rsidRPr="009D6434">
        <w:rPr>
          <w:rFonts w:asciiTheme="majorBidi" w:hAnsiTheme="majorBidi" w:cstheme="majorBidi"/>
          <w:b/>
          <w:bCs/>
        </w:rPr>
        <w:t>bp</w:t>
      </w:r>
      <w:proofErr w:type="spellEnd"/>
      <w:r w:rsidRPr="009D6434">
        <w:rPr>
          <w:rFonts w:asciiTheme="majorBidi" w:hAnsiTheme="majorBidi" w:cstheme="majorBidi"/>
          <w:b/>
          <w:bCs/>
        </w:rPr>
        <w:t xml:space="preserve"> product of </w:t>
      </w:r>
      <w:r w:rsidRPr="009D6434">
        <w:rPr>
          <w:rFonts w:asciiTheme="majorBidi" w:hAnsiTheme="majorBidi" w:cstheme="majorBidi"/>
          <w:b/>
          <w:bCs/>
          <w:i/>
          <w:iCs/>
        </w:rPr>
        <w:t xml:space="preserve">Salmonella typhimurium </w:t>
      </w:r>
      <w:r w:rsidRPr="009D6434">
        <w:rPr>
          <w:rFonts w:asciiTheme="majorBidi" w:hAnsiTheme="majorBidi" w:cstheme="majorBidi"/>
          <w:b/>
          <w:bCs/>
        </w:rPr>
        <w:t>negative sample Lane(S).</w:t>
      </w:r>
    </w:p>
    <w:p w:rsidR="005E64C0" w:rsidRPr="006646F9" w:rsidRDefault="005E64C0" w:rsidP="005E64C0">
      <w:pPr>
        <w:autoSpaceDE w:val="0"/>
        <w:autoSpaceDN w:val="0"/>
        <w:adjustRightInd w:val="0"/>
        <w:spacing w:before="120" w:after="120" w:line="259" w:lineRule="atLeast"/>
        <w:rPr>
          <w:rFonts w:asciiTheme="majorBidi" w:hAnsiTheme="majorBidi" w:cstheme="majorBidi"/>
          <w:b/>
          <w:bCs/>
        </w:rPr>
      </w:pPr>
      <w:r>
        <w:rPr>
          <w:rFonts w:asciiTheme="majorBidi" w:hAnsiTheme="majorBidi" w:cstheme="majorBidi"/>
          <w:b/>
          <w:bCs/>
        </w:rPr>
        <w:lastRenderedPageBreak/>
        <w:t xml:space="preserve"> </w:t>
      </w:r>
      <w:r w:rsidRPr="00493AF0">
        <w:rPr>
          <w:rFonts w:asciiTheme="majorBidi" w:hAnsiTheme="majorBidi" w:cstheme="majorBidi"/>
          <w:noProof/>
          <w:sz w:val="24"/>
          <w:szCs w:val="24"/>
        </w:rPr>
        <w:drawing>
          <wp:inline distT="0" distB="0" distL="0" distR="0" wp14:anchorId="74BD015B" wp14:editId="11E9E6DD">
            <wp:extent cx="4543425" cy="2324100"/>
            <wp:effectExtent l="0" t="0" r="0" b="0"/>
            <wp:docPr id="5" name="Picture 5" descr="C:\Users\TEAM 161 User\AppData\Local\Microsoft\Windows\INetCache\Content.Word\sopE1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M 161 User\AppData\Local\Microsoft\Windows\INetCache\Content.Word\sopE1 photo details.jpg"/>
                    <pic:cNvPicPr>
                      <a:picLocks noChangeAspect="1" noChangeArrowheads="1"/>
                    </pic:cNvPicPr>
                  </pic:nvPicPr>
                  <pic:blipFill rotWithShape="1">
                    <a:blip r:embed="rId46">
                      <a:extLst>
                        <a:ext uri="{28A0092B-C50C-407E-A947-70E740481C1C}">
                          <a14:useLocalDpi xmlns:a14="http://schemas.microsoft.com/office/drawing/2010/main" val="0"/>
                        </a:ext>
                      </a:extLst>
                    </a:blip>
                    <a:srcRect l="2852" b="-1818"/>
                    <a:stretch/>
                  </pic:blipFill>
                  <pic:spPr bwMode="auto">
                    <a:xfrm>
                      <a:off x="0" y="0"/>
                      <a:ext cx="4543425" cy="2324100"/>
                    </a:xfrm>
                    <a:prstGeom prst="rect">
                      <a:avLst/>
                    </a:prstGeom>
                    <a:noFill/>
                    <a:ln>
                      <a:noFill/>
                    </a:ln>
                    <a:extLst>
                      <a:ext uri="{53640926-AAD7-44D8-BBD7-CCE9431645EC}">
                        <a14:shadowObscured xmlns:a14="http://schemas.microsoft.com/office/drawing/2010/main"/>
                      </a:ext>
                    </a:extLst>
                  </pic:spPr>
                </pic:pic>
              </a:graphicData>
            </a:graphic>
          </wp:inline>
        </w:drawing>
      </w:r>
    </w:p>
    <w:p w:rsidR="005E64C0" w:rsidRPr="009D6434" w:rsidRDefault="005E64C0" w:rsidP="005E64C0">
      <w:pPr>
        <w:tabs>
          <w:tab w:val="left" w:pos="1380"/>
        </w:tabs>
        <w:autoSpaceDE w:val="0"/>
        <w:autoSpaceDN w:val="0"/>
        <w:adjustRightInd w:val="0"/>
        <w:spacing w:before="120" w:after="120" w:line="259" w:lineRule="atLeast"/>
        <w:jc w:val="both"/>
        <w:rPr>
          <w:rFonts w:asciiTheme="majorBidi" w:hAnsiTheme="majorBidi" w:cstheme="majorBidi"/>
          <w:b/>
          <w:bCs/>
        </w:rPr>
      </w:pPr>
      <w:r>
        <w:rPr>
          <w:rFonts w:asciiTheme="majorBidi" w:hAnsiTheme="majorBidi" w:cstheme="majorBidi"/>
          <w:b/>
          <w:bCs/>
        </w:rPr>
        <w:t>Figure (5</w:t>
      </w:r>
      <w:r w:rsidRPr="009D6434">
        <w:rPr>
          <w:rFonts w:asciiTheme="majorBidi" w:hAnsiTheme="majorBidi" w:cstheme="majorBidi"/>
          <w:b/>
          <w:bCs/>
        </w:rPr>
        <w:t xml:space="preserve">): </w:t>
      </w:r>
      <w:r w:rsidRPr="009D6434">
        <w:rPr>
          <w:rFonts w:asciiTheme="majorBidi" w:hAnsiTheme="majorBidi" w:cstheme="majorBidi"/>
          <w:b/>
          <w:bCs/>
        </w:rPr>
        <w:tab/>
      </w:r>
    </w:p>
    <w:p w:rsidR="005E64C0" w:rsidRPr="009D6434" w:rsidRDefault="005E64C0" w:rsidP="005E64C0">
      <w:pPr>
        <w:autoSpaceDE w:val="0"/>
        <w:autoSpaceDN w:val="0"/>
        <w:adjustRightInd w:val="0"/>
        <w:spacing w:before="120" w:after="120" w:line="259" w:lineRule="atLeast"/>
        <w:jc w:val="both"/>
        <w:rPr>
          <w:rFonts w:asciiTheme="majorBidi" w:hAnsiTheme="majorBidi" w:cstheme="majorBidi"/>
          <w:b/>
          <w:bCs/>
        </w:rPr>
      </w:pPr>
      <w:r w:rsidRPr="009D6434">
        <w:rPr>
          <w:rFonts w:asciiTheme="majorBidi" w:hAnsiTheme="majorBidi" w:cstheme="majorBidi"/>
          <w:b/>
          <w:bCs/>
        </w:rPr>
        <w:t xml:space="preserve">Electrophoresis gel show results of PCR amplification of </w:t>
      </w:r>
      <w:proofErr w:type="spellStart"/>
      <w:r w:rsidRPr="009D6434">
        <w:rPr>
          <w:rFonts w:asciiTheme="majorBidi" w:hAnsiTheme="majorBidi" w:cstheme="majorBidi"/>
          <w:b/>
          <w:bCs/>
          <w:i/>
          <w:iCs/>
        </w:rPr>
        <w:t>sop</w:t>
      </w:r>
      <w:r w:rsidRPr="00AB7059">
        <w:rPr>
          <w:rFonts w:asciiTheme="majorBidi" w:hAnsiTheme="majorBidi" w:cstheme="majorBidi"/>
          <w:b/>
          <w:bCs/>
        </w:rPr>
        <w:t>E</w:t>
      </w:r>
      <w:proofErr w:type="spellEnd"/>
      <w:r w:rsidRPr="009D6434">
        <w:rPr>
          <w:rFonts w:asciiTheme="majorBidi" w:hAnsiTheme="majorBidi" w:cstheme="majorBidi"/>
          <w:b/>
          <w:bCs/>
        </w:rPr>
        <w:t xml:space="preserve"> </w:t>
      </w:r>
      <w:proofErr w:type="spellStart"/>
      <w:r w:rsidRPr="009D6434">
        <w:rPr>
          <w:rFonts w:asciiTheme="majorBidi" w:hAnsiTheme="majorBidi" w:cstheme="majorBidi"/>
          <w:b/>
          <w:bCs/>
        </w:rPr>
        <w:t>virulance</w:t>
      </w:r>
      <w:proofErr w:type="spellEnd"/>
      <w:r w:rsidRPr="009D6434">
        <w:rPr>
          <w:rFonts w:asciiTheme="majorBidi" w:hAnsiTheme="majorBidi" w:cstheme="majorBidi"/>
          <w:b/>
          <w:bCs/>
        </w:rPr>
        <w:t xml:space="preserve"> gene of </w:t>
      </w:r>
      <w:r w:rsidR="00642805">
        <w:rPr>
          <w:rFonts w:asciiTheme="majorBidi" w:hAnsiTheme="majorBidi" w:cstheme="majorBidi"/>
          <w:b/>
          <w:bCs/>
          <w:i/>
          <w:iCs/>
        </w:rPr>
        <w:t>Salmonella T</w:t>
      </w:r>
      <w:r w:rsidRPr="009D6434">
        <w:rPr>
          <w:rFonts w:asciiTheme="majorBidi" w:hAnsiTheme="majorBidi" w:cstheme="majorBidi"/>
          <w:b/>
          <w:bCs/>
          <w:i/>
          <w:iCs/>
        </w:rPr>
        <w:t xml:space="preserve">yphimurium </w:t>
      </w:r>
      <w:r w:rsidRPr="009D6434">
        <w:rPr>
          <w:rFonts w:asciiTheme="majorBidi" w:hAnsiTheme="majorBidi" w:cstheme="majorBidi"/>
          <w:b/>
          <w:bCs/>
        </w:rPr>
        <w:t xml:space="preserve">analyzed on 2% agarose gel, Lane L: 100 </w:t>
      </w:r>
      <w:proofErr w:type="spellStart"/>
      <w:r w:rsidRPr="009D6434">
        <w:rPr>
          <w:rFonts w:asciiTheme="majorBidi" w:hAnsiTheme="majorBidi" w:cstheme="majorBidi"/>
          <w:b/>
          <w:bCs/>
        </w:rPr>
        <w:t>bp</w:t>
      </w:r>
      <w:proofErr w:type="spellEnd"/>
      <w:r w:rsidRPr="009D6434">
        <w:rPr>
          <w:rFonts w:asciiTheme="majorBidi" w:hAnsiTheme="majorBidi" w:cstheme="majorBidi"/>
          <w:b/>
          <w:bCs/>
        </w:rPr>
        <w:t xml:space="preserve"> DNA ladder; Lane negative control; PCR amplified 422 </w:t>
      </w:r>
      <w:proofErr w:type="spellStart"/>
      <w:r w:rsidRPr="009D6434">
        <w:rPr>
          <w:rFonts w:asciiTheme="majorBidi" w:hAnsiTheme="majorBidi" w:cstheme="majorBidi"/>
          <w:b/>
          <w:bCs/>
        </w:rPr>
        <w:t>bp</w:t>
      </w:r>
      <w:proofErr w:type="spellEnd"/>
      <w:r w:rsidRPr="009D6434">
        <w:rPr>
          <w:rFonts w:asciiTheme="majorBidi" w:hAnsiTheme="majorBidi" w:cstheme="majorBidi"/>
          <w:b/>
          <w:bCs/>
        </w:rPr>
        <w:t xml:space="preserve"> product of </w:t>
      </w:r>
      <w:r w:rsidRPr="009D6434">
        <w:rPr>
          <w:rFonts w:asciiTheme="majorBidi" w:hAnsiTheme="majorBidi" w:cstheme="majorBidi"/>
          <w:b/>
          <w:bCs/>
          <w:i/>
          <w:iCs/>
        </w:rPr>
        <w:t xml:space="preserve">Salmonella typhimurium </w:t>
      </w:r>
      <w:r w:rsidRPr="009D6434">
        <w:rPr>
          <w:rFonts w:asciiTheme="majorBidi" w:hAnsiTheme="majorBidi" w:cstheme="majorBidi"/>
          <w:b/>
          <w:bCs/>
        </w:rPr>
        <w:t>negative sample Lane</w:t>
      </w:r>
      <w:proofErr w:type="gramStart"/>
      <w:r w:rsidRPr="009D6434">
        <w:rPr>
          <w:rFonts w:asciiTheme="majorBidi" w:hAnsiTheme="majorBidi" w:cstheme="majorBidi"/>
          <w:b/>
          <w:bCs/>
        </w:rPr>
        <w:t>( S</w:t>
      </w:r>
      <w:proofErr w:type="gramEnd"/>
      <w:r w:rsidRPr="009D6434">
        <w:rPr>
          <w:rFonts w:asciiTheme="majorBidi" w:hAnsiTheme="majorBidi" w:cstheme="majorBidi"/>
          <w:b/>
          <w:bCs/>
        </w:rPr>
        <w:t>) .</w:t>
      </w:r>
    </w:p>
    <w:p w:rsidR="005E64C0" w:rsidRPr="00493AF0" w:rsidRDefault="005E64C0" w:rsidP="005E64C0">
      <w:pPr>
        <w:autoSpaceDE w:val="0"/>
        <w:autoSpaceDN w:val="0"/>
        <w:adjustRightInd w:val="0"/>
        <w:spacing w:before="120" w:after="120" w:line="259" w:lineRule="atLeast"/>
        <w:jc w:val="both"/>
        <w:rPr>
          <w:rFonts w:asciiTheme="majorBidi" w:hAnsiTheme="majorBidi" w:cstheme="majorBidi"/>
          <w:b/>
          <w:bCs/>
          <w:sz w:val="24"/>
          <w:szCs w:val="24"/>
        </w:rPr>
      </w:pPr>
    </w:p>
    <w:p w:rsidR="005E64C0" w:rsidRPr="009D6434" w:rsidRDefault="005E64C0" w:rsidP="005E64C0">
      <w:pPr>
        <w:rPr>
          <w:rFonts w:asciiTheme="majorBidi" w:hAnsiTheme="majorBidi" w:cstheme="majorBidi"/>
        </w:rPr>
      </w:pPr>
      <w:r w:rsidRPr="009D6434">
        <w:rPr>
          <w:rFonts w:asciiTheme="majorBidi" w:hAnsiTheme="majorBidi" w:cstheme="majorBidi"/>
          <w:noProof/>
        </w:rPr>
        <w:drawing>
          <wp:inline distT="0" distB="0" distL="0" distR="0" wp14:anchorId="554A67DA" wp14:editId="227EFF8C">
            <wp:extent cx="4552950" cy="2124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37611" t="22204" r="41114" b="25205"/>
                    <a:stretch/>
                  </pic:blipFill>
                  <pic:spPr bwMode="auto">
                    <a:xfrm>
                      <a:off x="0" y="0"/>
                      <a:ext cx="4558688" cy="2126752"/>
                    </a:xfrm>
                    <a:prstGeom prst="rect">
                      <a:avLst/>
                    </a:prstGeom>
                    <a:ln>
                      <a:noFill/>
                    </a:ln>
                    <a:extLst>
                      <a:ext uri="{53640926-AAD7-44D8-BBD7-CCE9431645EC}">
                        <a14:shadowObscured xmlns:a14="http://schemas.microsoft.com/office/drawing/2010/main"/>
                      </a:ext>
                    </a:extLst>
                  </pic:spPr>
                </pic:pic>
              </a:graphicData>
            </a:graphic>
          </wp:inline>
        </w:drawing>
      </w:r>
    </w:p>
    <w:p w:rsidR="005E64C0" w:rsidRPr="009D6434" w:rsidRDefault="005E64C0" w:rsidP="005E64C0">
      <w:pPr>
        <w:rPr>
          <w:rFonts w:asciiTheme="majorBidi" w:hAnsiTheme="majorBidi" w:cstheme="majorBidi"/>
          <w:b/>
          <w:bCs/>
        </w:rPr>
      </w:pPr>
      <w:r w:rsidRPr="009D6434">
        <w:rPr>
          <w:rFonts w:asciiTheme="majorBidi" w:hAnsiTheme="majorBidi" w:cstheme="majorBidi"/>
          <w:b/>
          <w:bCs/>
        </w:rPr>
        <w:t>Figure (</w:t>
      </w:r>
      <w:bookmarkStart w:id="0" w:name="_GoBack"/>
      <w:bookmarkEnd w:id="0"/>
      <w:r w:rsidR="00444DCE">
        <w:rPr>
          <w:rFonts w:asciiTheme="majorBidi" w:hAnsiTheme="majorBidi" w:cstheme="majorBidi"/>
          <w:b/>
          <w:bCs/>
        </w:rPr>
        <w:t>6</w:t>
      </w:r>
      <w:r w:rsidRPr="009D6434">
        <w:rPr>
          <w:rFonts w:asciiTheme="majorBidi" w:hAnsiTheme="majorBidi" w:cstheme="majorBidi"/>
          <w:b/>
          <w:bCs/>
        </w:rPr>
        <w:t>):</w:t>
      </w:r>
    </w:p>
    <w:p w:rsidR="005E64C0" w:rsidRPr="009D6434" w:rsidRDefault="005E64C0" w:rsidP="005E64C0">
      <w:pPr>
        <w:rPr>
          <w:rFonts w:asciiTheme="majorBidi" w:hAnsiTheme="majorBidi" w:cstheme="majorBidi"/>
          <w:b/>
          <w:bCs/>
        </w:rPr>
      </w:pPr>
      <w:r w:rsidRPr="009D6434">
        <w:rPr>
          <w:rFonts w:asciiTheme="majorBidi" w:hAnsiTheme="majorBidi" w:cstheme="majorBidi"/>
          <w:b/>
          <w:bCs/>
        </w:rPr>
        <w:t xml:space="preserve">Electrophoresis gel show results of PCR amplification of </w:t>
      </w:r>
      <w:proofErr w:type="spellStart"/>
      <w:r w:rsidRPr="009D6434">
        <w:rPr>
          <w:rFonts w:asciiTheme="majorBidi" w:hAnsiTheme="majorBidi" w:cstheme="majorBidi"/>
          <w:b/>
          <w:bCs/>
          <w:i/>
          <w:iCs/>
        </w:rPr>
        <w:t>ssa</w:t>
      </w:r>
      <w:r w:rsidRPr="00AB7059">
        <w:rPr>
          <w:rFonts w:asciiTheme="majorBidi" w:hAnsiTheme="majorBidi" w:cstheme="majorBidi"/>
          <w:b/>
          <w:bCs/>
        </w:rPr>
        <w:t>Q</w:t>
      </w:r>
      <w:proofErr w:type="spellEnd"/>
      <w:r w:rsidRPr="009D6434">
        <w:rPr>
          <w:rFonts w:asciiTheme="majorBidi" w:hAnsiTheme="majorBidi" w:cstheme="majorBidi"/>
          <w:b/>
          <w:bCs/>
        </w:rPr>
        <w:t xml:space="preserve"> </w:t>
      </w:r>
      <w:proofErr w:type="spellStart"/>
      <w:r w:rsidRPr="009D6434">
        <w:rPr>
          <w:rFonts w:asciiTheme="majorBidi" w:hAnsiTheme="majorBidi" w:cstheme="majorBidi"/>
          <w:b/>
          <w:bCs/>
        </w:rPr>
        <w:t>virulance</w:t>
      </w:r>
      <w:proofErr w:type="spellEnd"/>
      <w:r w:rsidRPr="009D6434">
        <w:rPr>
          <w:rFonts w:asciiTheme="majorBidi" w:hAnsiTheme="majorBidi" w:cstheme="majorBidi"/>
          <w:b/>
          <w:bCs/>
        </w:rPr>
        <w:t xml:space="preserve"> gene of </w:t>
      </w:r>
      <w:r w:rsidR="00642805">
        <w:rPr>
          <w:rFonts w:asciiTheme="majorBidi" w:hAnsiTheme="majorBidi" w:cstheme="majorBidi"/>
          <w:b/>
          <w:bCs/>
          <w:i/>
          <w:iCs/>
        </w:rPr>
        <w:t>Salmonella T</w:t>
      </w:r>
      <w:r w:rsidRPr="009D6434">
        <w:rPr>
          <w:rFonts w:asciiTheme="majorBidi" w:hAnsiTheme="majorBidi" w:cstheme="majorBidi"/>
          <w:b/>
          <w:bCs/>
          <w:i/>
          <w:iCs/>
        </w:rPr>
        <w:t xml:space="preserve">yphimurium </w:t>
      </w:r>
      <w:r w:rsidRPr="009D6434">
        <w:rPr>
          <w:rFonts w:asciiTheme="majorBidi" w:hAnsiTheme="majorBidi" w:cstheme="majorBidi"/>
          <w:b/>
          <w:bCs/>
        </w:rPr>
        <w:t xml:space="preserve">analyzed on 2% agarose gel, Lane L: 100 </w:t>
      </w:r>
      <w:proofErr w:type="spellStart"/>
      <w:r w:rsidRPr="009D6434">
        <w:rPr>
          <w:rFonts w:asciiTheme="majorBidi" w:hAnsiTheme="majorBidi" w:cstheme="majorBidi"/>
          <w:b/>
          <w:bCs/>
        </w:rPr>
        <w:t>bp</w:t>
      </w:r>
      <w:proofErr w:type="spellEnd"/>
      <w:r w:rsidRPr="009D6434">
        <w:rPr>
          <w:rFonts w:asciiTheme="majorBidi" w:hAnsiTheme="majorBidi" w:cstheme="majorBidi"/>
          <w:b/>
          <w:bCs/>
        </w:rPr>
        <w:t xml:space="preserve"> DNA</w:t>
      </w:r>
    </w:p>
    <w:p w:rsidR="005E64C0" w:rsidRPr="00110CE2" w:rsidRDefault="005E64C0" w:rsidP="00110CE2">
      <w:pPr>
        <w:rPr>
          <w:rFonts w:asciiTheme="majorBidi" w:hAnsiTheme="majorBidi" w:cstheme="majorBidi"/>
        </w:rPr>
      </w:pPr>
      <w:proofErr w:type="spellStart"/>
      <w:proofErr w:type="gramStart"/>
      <w:r w:rsidRPr="009D6434">
        <w:rPr>
          <w:rFonts w:asciiTheme="majorBidi" w:hAnsiTheme="majorBidi" w:cstheme="majorBidi"/>
          <w:b/>
          <w:bCs/>
        </w:rPr>
        <w:t>ladder;</w:t>
      </w:r>
      <w:proofErr w:type="gramEnd"/>
      <w:r w:rsidRPr="009D6434">
        <w:rPr>
          <w:rFonts w:asciiTheme="majorBidi" w:hAnsiTheme="majorBidi" w:cstheme="majorBidi"/>
          <w:b/>
          <w:bCs/>
        </w:rPr>
        <w:t>Lane</w:t>
      </w:r>
      <w:proofErr w:type="spellEnd"/>
      <w:r w:rsidRPr="009D6434">
        <w:rPr>
          <w:rFonts w:asciiTheme="majorBidi" w:hAnsiTheme="majorBidi" w:cstheme="majorBidi"/>
          <w:b/>
          <w:bCs/>
        </w:rPr>
        <w:t xml:space="preserve"> negative control; PCR amplified 455 </w:t>
      </w:r>
      <w:proofErr w:type="spellStart"/>
      <w:r w:rsidRPr="009D6434">
        <w:rPr>
          <w:rFonts w:asciiTheme="majorBidi" w:hAnsiTheme="majorBidi" w:cstheme="majorBidi"/>
          <w:b/>
          <w:bCs/>
        </w:rPr>
        <w:t>bp</w:t>
      </w:r>
      <w:proofErr w:type="spellEnd"/>
      <w:r w:rsidRPr="009D6434">
        <w:rPr>
          <w:rFonts w:asciiTheme="majorBidi" w:hAnsiTheme="majorBidi" w:cstheme="majorBidi"/>
          <w:b/>
          <w:bCs/>
        </w:rPr>
        <w:t xml:space="preserve"> product of </w:t>
      </w:r>
      <w:r w:rsidRPr="009D6434">
        <w:rPr>
          <w:rFonts w:asciiTheme="majorBidi" w:hAnsiTheme="majorBidi" w:cstheme="majorBidi"/>
          <w:b/>
          <w:bCs/>
          <w:i/>
          <w:iCs/>
        </w:rPr>
        <w:t xml:space="preserve">Salmonella typhimurium </w:t>
      </w:r>
      <w:r w:rsidR="00110CE2">
        <w:rPr>
          <w:rFonts w:asciiTheme="majorBidi" w:hAnsiTheme="majorBidi" w:cstheme="majorBidi"/>
          <w:b/>
          <w:bCs/>
        </w:rPr>
        <w:t>negative sample Lane( S)</w:t>
      </w:r>
      <w:r w:rsidRPr="009D6434">
        <w:rPr>
          <w:rFonts w:asciiTheme="majorBidi" w:hAnsiTheme="majorBidi" w:cstheme="majorBidi"/>
          <w:b/>
          <w:bCs/>
        </w:rPr>
        <w:t>.</w:t>
      </w:r>
    </w:p>
    <w:sectPr w:rsidR="005E64C0" w:rsidRPr="00110CE2" w:rsidSect="00615098">
      <w:footerReference w:type="default" r:id="rId48"/>
      <w:pgSz w:w="12240" w:h="15840"/>
      <w:pgMar w:top="1440" w:right="1800" w:bottom="144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DA0" w:rsidRDefault="00697DA0" w:rsidP="00373548">
      <w:pPr>
        <w:spacing w:after="0" w:line="240" w:lineRule="auto"/>
      </w:pPr>
      <w:r>
        <w:separator/>
      </w:r>
    </w:p>
  </w:endnote>
  <w:endnote w:type="continuationSeparator" w:id="0">
    <w:p w:rsidR="00697DA0" w:rsidRDefault="00697DA0" w:rsidP="0037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600488"/>
      <w:docPartObj>
        <w:docPartGallery w:val="Page Numbers (Bottom of Page)"/>
        <w:docPartUnique/>
      </w:docPartObj>
    </w:sdtPr>
    <w:sdtEndPr>
      <w:rPr>
        <w:noProof/>
      </w:rPr>
    </w:sdtEndPr>
    <w:sdtContent>
      <w:p w:rsidR="00AB7059" w:rsidRDefault="00AB7059">
        <w:pPr>
          <w:pStyle w:val="Footer"/>
          <w:jc w:val="center"/>
        </w:pPr>
        <w:r>
          <w:fldChar w:fldCharType="begin"/>
        </w:r>
        <w:r>
          <w:instrText xml:space="preserve"> PAGE   \* MERGEFORMAT </w:instrText>
        </w:r>
        <w:r>
          <w:fldChar w:fldCharType="separate"/>
        </w:r>
        <w:r w:rsidR="00444DCE">
          <w:rPr>
            <w:noProof/>
          </w:rPr>
          <w:t>17</w:t>
        </w:r>
        <w:r>
          <w:rPr>
            <w:noProof/>
          </w:rPr>
          <w:fldChar w:fldCharType="end"/>
        </w:r>
      </w:p>
    </w:sdtContent>
  </w:sdt>
  <w:p w:rsidR="00AB7059" w:rsidRDefault="00AB7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DA0" w:rsidRDefault="00697DA0" w:rsidP="00373548">
      <w:pPr>
        <w:spacing w:after="0" w:line="240" w:lineRule="auto"/>
      </w:pPr>
      <w:r>
        <w:separator/>
      </w:r>
    </w:p>
  </w:footnote>
  <w:footnote w:type="continuationSeparator" w:id="0">
    <w:p w:rsidR="00697DA0" w:rsidRDefault="00697DA0" w:rsidP="003735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90326"/>
    <w:rsid w:val="000B3778"/>
    <w:rsid w:val="000D3368"/>
    <w:rsid w:val="00110CE2"/>
    <w:rsid w:val="001154E3"/>
    <w:rsid w:val="0013561D"/>
    <w:rsid w:val="00163C08"/>
    <w:rsid w:val="001744DE"/>
    <w:rsid w:val="00175086"/>
    <w:rsid w:val="00190326"/>
    <w:rsid w:val="001D4919"/>
    <w:rsid w:val="00243843"/>
    <w:rsid w:val="00373548"/>
    <w:rsid w:val="00432F69"/>
    <w:rsid w:val="00444DCE"/>
    <w:rsid w:val="004669AF"/>
    <w:rsid w:val="00471E93"/>
    <w:rsid w:val="004938A6"/>
    <w:rsid w:val="004A3042"/>
    <w:rsid w:val="004C69A8"/>
    <w:rsid w:val="0051197E"/>
    <w:rsid w:val="005139D1"/>
    <w:rsid w:val="00536D9A"/>
    <w:rsid w:val="00556831"/>
    <w:rsid w:val="005D1EB5"/>
    <w:rsid w:val="005D771C"/>
    <w:rsid w:val="005E64C0"/>
    <w:rsid w:val="005F24CD"/>
    <w:rsid w:val="00615098"/>
    <w:rsid w:val="006247A0"/>
    <w:rsid w:val="00637600"/>
    <w:rsid w:val="00642805"/>
    <w:rsid w:val="00643CA6"/>
    <w:rsid w:val="006646F9"/>
    <w:rsid w:val="00697524"/>
    <w:rsid w:val="00697DA0"/>
    <w:rsid w:val="006B36BD"/>
    <w:rsid w:val="006C5CBE"/>
    <w:rsid w:val="006D0228"/>
    <w:rsid w:val="0070495A"/>
    <w:rsid w:val="0072034E"/>
    <w:rsid w:val="007242C6"/>
    <w:rsid w:val="00734BA3"/>
    <w:rsid w:val="00787F82"/>
    <w:rsid w:val="00907BF5"/>
    <w:rsid w:val="00952385"/>
    <w:rsid w:val="0095406E"/>
    <w:rsid w:val="00A529D4"/>
    <w:rsid w:val="00AB4856"/>
    <w:rsid w:val="00AB7059"/>
    <w:rsid w:val="00B03E57"/>
    <w:rsid w:val="00B04D1C"/>
    <w:rsid w:val="00B43D61"/>
    <w:rsid w:val="00C17BD4"/>
    <w:rsid w:val="00C6763E"/>
    <w:rsid w:val="00D66FAE"/>
    <w:rsid w:val="00D957A6"/>
    <w:rsid w:val="00DA5D78"/>
    <w:rsid w:val="00DA74F6"/>
    <w:rsid w:val="00DD13B8"/>
    <w:rsid w:val="00E0678C"/>
    <w:rsid w:val="00E67848"/>
    <w:rsid w:val="00E76A7C"/>
    <w:rsid w:val="00E84918"/>
    <w:rsid w:val="00EB1EC3"/>
    <w:rsid w:val="00EC296E"/>
    <w:rsid w:val="00EC70E4"/>
    <w:rsid w:val="00F47FCD"/>
    <w:rsid w:val="00FC0944"/>
    <w:rsid w:val="00FC4AF2"/>
    <w:rsid w:val="00FE1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719EF-D7D2-4211-95BA-9B4FFA0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5D78"/>
    <w:rPr>
      <w:color w:val="0000FF"/>
      <w:u w:val="single"/>
    </w:rPr>
  </w:style>
  <w:style w:type="paragraph" w:styleId="Header">
    <w:name w:val="header"/>
    <w:basedOn w:val="Normal"/>
    <w:link w:val="HeaderChar"/>
    <w:uiPriority w:val="99"/>
    <w:unhideWhenUsed/>
    <w:rsid w:val="003735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3548"/>
  </w:style>
  <w:style w:type="paragraph" w:styleId="Footer">
    <w:name w:val="footer"/>
    <w:basedOn w:val="Normal"/>
    <w:link w:val="FooterChar"/>
    <w:uiPriority w:val="99"/>
    <w:unhideWhenUsed/>
    <w:rsid w:val="003735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3548"/>
  </w:style>
  <w:style w:type="character" w:styleId="Emphasis">
    <w:name w:val="Emphasis"/>
    <w:basedOn w:val="DefaultParagraphFont"/>
    <w:qFormat/>
    <w:rsid w:val="00E76A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La%20Ragione%20RM%5BAuthor%5D&amp;cauthor=true&amp;cauthor_uid=20039795" TargetMode="External"/><Relationship Id="rId18" Type="http://schemas.openxmlformats.org/officeDocument/2006/relationships/hyperlink" Target="http://www.ncbi.nlm.nih.gov/pubmed?term=Helmuth%20R%5BAuthor%5D&amp;cauthor=true&amp;cauthor_uid=20039795" TargetMode="External"/><Relationship Id="rId26" Type="http://schemas.openxmlformats.org/officeDocument/2006/relationships/hyperlink" Target="http://www.ncbi.nlm.nih.gov/pubmed?term=Litrup%20E%5BAuthor%5D&amp;cauthor=true&amp;cauthor_uid=20039795" TargetMode="External"/><Relationship Id="rId39" Type="http://schemas.openxmlformats.org/officeDocument/2006/relationships/hyperlink" Target="http://www.merckvetmanual.com.htm/" TargetMode="External"/><Relationship Id="rId21" Type="http://schemas.openxmlformats.org/officeDocument/2006/relationships/hyperlink" Target="http://www.ncbi.nlm.nih.gov/pubmed?term=Beutlich%20J%5BAuthor%5D&amp;cauthor=true&amp;cauthor_uid=20039795" TargetMode="External"/><Relationship Id="rId34" Type="http://schemas.openxmlformats.org/officeDocument/2006/relationships/hyperlink" Target="http://www.ncbi.nlm.nih.gov/pubmed?term=Gheesling%20L%5BAuthor%5D&amp;cauthor=true&amp;cauthor_uid=23785460" TargetMode="External"/><Relationship Id="rId42" Type="http://schemas.openxmlformats.org/officeDocument/2006/relationships/image" Target="media/image1.png"/><Relationship Id="rId47" Type="http://schemas.openxmlformats.org/officeDocument/2006/relationships/image" Target="media/image6.png"/><Relationship Id="rId50" Type="http://schemas.openxmlformats.org/officeDocument/2006/relationships/theme" Target="theme/theme1.xml"/><Relationship Id="rId7" Type="http://schemas.openxmlformats.org/officeDocument/2006/relationships/hyperlink" Target="http://www.ncbi.nlm.nih.gov/pubmed?term=Akiba%20M%5BAuthor%5D&amp;cauthor=true&amp;cauthor_uid=23722479" TargetMode="External"/><Relationship Id="rId2" Type="http://schemas.openxmlformats.org/officeDocument/2006/relationships/styles" Target="styles.xml"/><Relationship Id="rId16" Type="http://schemas.openxmlformats.org/officeDocument/2006/relationships/hyperlink" Target="http://www.ncbi.nlm.nih.gov/pubmed?term=Woodward%20MJ%5BAuthor%5D&amp;cauthor=true&amp;cauthor_uid=20039795" TargetMode="External"/><Relationship Id="rId29" Type="http://schemas.openxmlformats.org/officeDocument/2006/relationships/hyperlink" Target="http://www.ncbi.nlm.nih.gov/pubmed?term=Mevius%20D%5BAuthor%5D&amp;cauthor=true&amp;cauthor_uid=20039795" TargetMode="External"/><Relationship Id="rId11" Type="http://schemas.openxmlformats.org/officeDocument/2006/relationships/hyperlink" Target="http://www.ncbi.nlm.nih.gov/pubmed" TargetMode="External"/><Relationship Id="rId24" Type="http://schemas.openxmlformats.org/officeDocument/2006/relationships/hyperlink" Target="http://www.ncbi.nlm.nih.gov/pubmed?term=Svensson%20L%5BAuthor%5D&amp;cauthor=true&amp;cauthor_uid=20039795" TargetMode="External"/><Relationship Id="rId32" Type="http://schemas.openxmlformats.org/officeDocument/2006/relationships/hyperlink" Target="http://www.ncbi.nlm.nih.gov/pubmed?term=McQuiston%20JR%5BAuthor%5D&amp;cauthor=true&amp;cauthor_uid=23785460" TargetMode="External"/><Relationship Id="rId37" Type="http://schemas.openxmlformats.org/officeDocument/2006/relationships/hyperlink" Target="http://www.ncbi.nlm.nih.gov/pubmed/15131150" TargetMode="External"/><Relationship Id="rId40" Type="http://schemas.openxmlformats.org/officeDocument/2006/relationships/hyperlink" Target="http://www.sciencedirect.com/science/journal/07328893" TargetMode="External"/><Relationship Id="rId45"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ncbi.nlm.nih.gov/pubmed?term=Saunders%20M%5BAuthor%5D&amp;cauthor=true&amp;cauthor_uid=20039795" TargetMode="External"/><Relationship Id="rId23" Type="http://schemas.openxmlformats.org/officeDocument/2006/relationships/hyperlink" Target="http://www.ncbi.nlm.nih.gov/pubmed?term=Peters%20T%5BAuthor%5D&amp;cauthor=true&amp;cauthor_uid=20039795" TargetMode="External"/><Relationship Id="rId28" Type="http://schemas.openxmlformats.org/officeDocument/2006/relationships/hyperlink" Target="http://www.ncbi.nlm.nih.gov/pubmed?term=Herrera-Leon%20S%5BAuthor%5D&amp;cauthor=true&amp;cauthor_uid=20039795" TargetMode="External"/><Relationship Id="rId36" Type="http://schemas.openxmlformats.org/officeDocument/2006/relationships/hyperlink" Target="http://www.ncbi.nlm.nih.gov/pubmed?term=Fields%20PI%5BAuthor%5D&amp;cauthor=true&amp;cauthor_uid=23785460" TargetMode="External"/><Relationship Id="rId49" Type="http://schemas.openxmlformats.org/officeDocument/2006/relationships/fontTable" Target="fontTable.xml"/><Relationship Id="rId10" Type="http://schemas.openxmlformats.org/officeDocument/2006/relationships/hyperlink" Target="http://www.ncbi.nlm.nih.gov/pubmed/21329737" TargetMode="External"/><Relationship Id="rId19" Type="http://schemas.openxmlformats.org/officeDocument/2006/relationships/hyperlink" Target="http://www.ncbi.nlm.nih.gov/pubmed?term=Hauser%20E%5BAuthor%5D&amp;cauthor=true&amp;cauthor_uid=20039795" TargetMode="External"/><Relationship Id="rId31" Type="http://schemas.openxmlformats.org/officeDocument/2006/relationships/hyperlink" Target="http://www.ncbi.nlm.nih.gov/pubmed?term=Malorny%20B%5BAuthor%5D&amp;cauthor=true&amp;cauthor_uid=20039795" TargetMode="External"/><Relationship Id="rId44"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22Iwata%20T%22Iwata%20T" TargetMode="External"/><Relationship Id="rId14" Type="http://schemas.openxmlformats.org/officeDocument/2006/relationships/hyperlink" Target="http://www.ncbi.nlm.nih.gov/pubmed?term=Anjum%20M%5BAuthor%5D&amp;cauthor=true&amp;cauthor_uid=20039795" TargetMode="External"/><Relationship Id="rId22" Type="http://schemas.openxmlformats.org/officeDocument/2006/relationships/hyperlink" Target="http://www.ncbi.nlm.nih.gov/pubmed?term=Brisabois%20A%5BAuthor%5D&amp;cauthor=true&amp;cauthor_uid=20039795" TargetMode="External"/><Relationship Id="rId27" Type="http://schemas.openxmlformats.org/officeDocument/2006/relationships/hyperlink" Target="http://www.ncbi.nlm.nih.gov/pubmed?term=Imre%20A%5BAuthor%5D&amp;cauthor=true&amp;cauthor_uid=20039795" TargetMode="External"/><Relationship Id="rId30" Type="http://schemas.openxmlformats.org/officeDocument/2006/relationships/hyperlink" Target="http://www.ncbi.nlm.nih.gov/pubmed?term=Newell%20DG%5BAuthor%5D&amp;cauthor=true&amp;cauthor_uid=20039795" TargetMode="External"/><Relationship Id="rId35" Type="http://schemas.openxmlformats.org/officeDocument/2006/relationships/hyperlink" Target="http://www.ncbi.nlm.nih.gov/pubmed?term=Brenner%20F%5BAuthor%5D&amp;cauthor=true&amp;cauthor_uid=23785460" TargetMode="External"/><Relationship Id="rId43" Type="http://schemas.openxmlformats.org/officeDocument/2006/relationships/image" Target="media/image2.jpeg"/><Relationship Id="rId48" Type="http://schemas.openxmlformats.org/officeDocument/2006/relationships/footer" Target="footer1.xml"/><Relationship Id="rId8" Type="http://schemas.openxmlformats.org/officeDocument/2006/relationships/hyperlink" Target="22Kusumoto%20M%22Kusumoto%20M" TargetMode="External"/><Relationship Id="rId3" Type="http://schemas.openxmlformats.org/officeDocument/2006/relationships/settings" Target="settings.xml"/><Relationship Id="rId12" Type="http://schemas.openxmlformats.org/officeDocument/2006/relationships/hyperlink" Target="http://www.ncbi.nlm.nih.gov/pubmed?term=Huehn%20S%5BAuthor%5D&amp;cauthor=true&amp;cauthor_uid=20039795" TargetMode="External"/><Relationship Id="rId17" Type="http://schemas.openxmlformats.org/officeDocument/2006/relationships/hyperlink" Target="http://www.ncbi.nlm.nih.gov/pubmed?term=Bunge%20C%5BAuthor%5D&amp;cauthor=true&amp;cauthor_uid=20039795" TargetMode="External"/><Relationship Id="rId25" Type="http://schemas.openxmlformats.org/officeDocument/2006/relationships/hyperlink" Target="http://www.ncbi.nlm.nih.gov/pubmed?term=Madajczak%20G%5BAuthor%5D&amp;cauthor=true&amp;cauthor_uid=20039795" TargetMode="External"/><Relationship Id="rId33" Type="http://schemas.openxmlformats.org/officeDocument/2006/relationships/hyperlink" Target="http://www.ncbi.nlm.nih.gov/pubmed?term=Ortiz-Rivera%20M%5BAuthor%5D&amp;cauthor=true&amp;cauthor_uid=23785460" TargetMode="External"/><Relationship Id="rId38" Type="http://schemas.openxmlformats.org/officeDocument/2006/relationships/hyperlink" Target="http://www.ncbi.nlm.nih.gov/pubmed" TargetMode="External"/><Relationship Id="rId46" Type="http://schemas.openxmlformats.org/officeDocument/2006/relationships/image" Target="media/image5.jpeg"/><Relationship Id="rId20" Type="http://schemas.openxmlformats.org/officeDocument/2006/relationships/hyperlink" Target="http://www.ncbi.nlm.nih.gov/pubmed?term=Guerra%20B%5BAuthor%5D&amp;cauthor=true&amp;cauthor_uid=20039795" TargetMode="External"/><Relationship Id="rId41" Type="http://schemas.openxmlformats.org/officeDocument/2006/relationships/hyperlink" Target="http://www.sciencedirect.com/science/journal/07328893/42/2"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D16D0-7D8A-4505-B454-1BED7D8A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5388</Words>
  <Characters>30717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TEAM 161 User</cp:lastModifiedBy>
  <cp:revision>38</cp:revision>
  <dcterms:created xsi:type="dcterms:W3CDTF">2017-10-02T06:37:00Z</dcterms:created>
  <dcterms:modified xsi:type="dcterms:W3CDTF">2017-10-09T17:57:00Z</dcterms:modified>
</cp:coreProperties>
</file>